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439D4" w:rsidTr="002F2D61">
        <w:tc>
          <w:tcPr>
            <w:tcW w:w="4253" w:type="dxa"/>
          </w:tcPr>
          <w:p w:rsidR="002439D4" w:rsidRDefault="002439D4" w:rsidP="002F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2439D4" w:rsidRDefault="002439D4" w:rsidP="002F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2439D4" w:rsidRDefault="002439D4" w:rsidP="002F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2439D4" w:rsidRDefault="002439D4" w:rsidP="002F2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2439D4" w:rsidRDefault="002439D4" w:rsidP="002F2D6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91517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9D4" w:rsidRDefault="002439D4" w:rsidP="002439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  <w:t>Безопасность жизнедеятельности</w:t>
      </w:r>
    </w:p>
    <w:p w:rsidR="002439D4" w:rsidRDefault="002439D4" w:rsidP="002439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9D4" w:rsidRDefault="002439D4" w:rsidP="002439D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39D4" w:rsidRPr="002A669A" w:rsidRDefault="002439D4" w:rsidP="002439D4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A669A">
        <w:rPr>
          <w:rFonts w:ascii="Times New Roman" w:eastAsia="Calibri" w:hAnsi="Times New Roman" w:cs="Times New Roman"/>
          <w:bCs/>
          <w:sz w:val="24"/>
          <w:szCs w:val="24"/>
        </w:rPr>
        <w:t>СПЕЦИАЛЬНОСТЬ</w:t>
      </w:r>
    </w:p>
    <w:p w:rsidR="002439D4" w:rsidRPr="002A669A" w:rsidRDefault="002439D4" w:rsidP="002439D4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A669A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52.05.02 РЕЖИССУРА ТЕАТРА</w:t>
      </w:r>
    </w:p>
    <w:p w:rsidR="002439D4" w:rsidRPr="002A669A" w:rsidRDefault="002439D4" w:rsidP="002439D4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2439D4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8D49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2439D4" w:rsidRPr="002A669A" w:rsidRDefault="002439D4" w:rsidP="002439D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2439D4" w:rsidRPr="002A669A" w:rsidRDefault="002439D4" w:rsidP="002439D4">
      <w:pPr>
        <w:jc w:val="center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2A669A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(РПД адаптирована для лиц </w:t>
      </w:r>
    </w:p>
    <w:p w:rsidR="002439D4" w:rsidRDefault="002439D4" w:rsidP="002439D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669A">
        <w:rPr>
          <w:rFonts w:ascii="Times New Roman" w:eastAsia="Calibri" w:hAnsi="Times New Roman" w:cs="Times New Roman"/>
          <w:bCs/>
          <w:i/>
          <w:sz w:val="24"/>
          <w:szCs w:val="24"/>
        </w:rPr>
        <w:t>с ограниченными возможностями здоровья и инвалидов)</w:t>
      </w:r>
    </w:p>
    <w:p w:rsidR="002439D4" w:rsidRDefault="002439D4" w:rsidP="002439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2439D4" w:rsidP="00243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91517D" w:rsidRDefault="009151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517D" w:rsidRPr="00F84DAA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DAA">
        <w:rPr>
          <w:rFonts w:ascii="Times New Roman" w:hAnsi="Times New Roman" w:cs="Times New Roman"/>
          <w:sz w:val="24"/>
          <w:szCs w:val="24"/>
        </w:rPr>
        <w:t xml:space="preserve">Учебная дисциплина "Безопасность жизнедеятельности" - обязательная дисциплина федеральных государственных образовательных стандартов всех направлений подготовки. </w:t>
      </w:r>
    </w:p>
    <w:p w:rsidR="001B2195" w:rsidRPr="00F84DAA" w:rsidRDefault="0091517D" w:rsidP="0091517D">
      <w:pPr>
        <w:pStyle w:val="afb"/>
        <w:ind w:left="0" w:right="509" w:firstLine="709"/>
        <w:jc w:val="both"/>
        <w:rPr>
          <w:b/>
        </w:rPr>
      </w:pPr>
      <w:r w:rsidRPr="00F84DAA">
        <w:rPr>
          <w:b/>
        </w:rPr>
        <w:t>Цель:</w:t>
      </w:r>
    </w:p>
    <w:p w:rsidR="0091517D" w:rsidRPr="00F84DAA" w:rsidRDefault="0091517D" w:rsidP="0091517D">
      <w:pPr>
        <w:pStyle w:val="afb"/>
        <w:ind w:left="0" w:right="509" w:firstLine="709"/>
        <w:jc w:val="both"/>
      </w:pPr>
      <w:r w:rsidRPr="00F84DAA">
        <w:rPr>
          <w:b/>
          <w:spacing w:val="1"/>
        </w:rPr>
        <w:t xml:space="preserve"> </w:t>
      </w:r>
      <w:r w:rsidR="001B2195" w:rsidRPr="00F84DAA">
        <w:t>И</w:t>
      </w:r>
      <w:r w:rsidRPr="00F84DAA">
        <w:t>зучени</w:t>
      </w:r>
      <w:r w:rsidR="001B2195" w:rsidRPr="00F84DAA">
        <w:t>е</w:t>
      </w:r>
      <w:r w:rsidRPr="00F84DAA">
        <w:rPr>
          <w:spacing w:val="1"/>
        </w:rPr>
        <w:t xml:space="preserve"> </w:t>
      </w:r>
      <w:r w:rsidRPr="00F84DAA">
        <w:t>дисциплины</w:t>
      </w:r>
      <w:r w:rsidRPr="00F84DAA">
        <w:rPr>
          <w:spacing w:val="1"/>
        </w:rPr>
        <w:t xml:space="preserve"> </w:t>
      </w:r>
      <w:r w:rsidRPr="00F84DAA">
        <w:t>заключается</w:t>
      </w:r>
      <w:r w:rsidRPr="00F84DAA">
        <w:rPr>
          <w:spacing w:val="1"/>
        </w:rPr>
        <w:t xml:space="preserve"> </w:t>
      </w:r>
      <w:r w:rsidRPr="00F84DAA">
        <w:t>в</w:t>
      </w:r>
      <w:r w:rsidRPr="00F84DAA">
        <w:rPr>
          <w:spacing w:val="1"/>
        </w:rPr>
        <w:t xml:space="preserve"> </w:t>
      </w:r>
      <w:r w:rsidRPr="00F84DAA">
        <w:t>формировании</w:t>
      </w:r>
      <w:r w:rsidRPr="00F84DAA">
        <w:rPr>
          <w:spacing w:val="60"/>
        </w:rPr>
        <w:t xml:space="preserve"> </w:t>
      </w:r>
      <w:r w:rsidRPr="00F84DAA">
        <w:t>знаний,</w:t>
      </w:r>
      <w:r w:rsidRPr="00F84DAA">
        <w:rPr>
          <w:spacing w:val="60"/>
        </w:rPr>
        <w:t xml:space="preserve"> </w:t>
      </w:r>
      <w:r w:rsidRPr="00F84DAA">
        <w:t>умений,</w:t>
      </w:r>
      <w:r w:rsidRPr="00F84DAA">
        <w:rPr>
          <w:spacing w:val="1"/>
        </w:rPr>
        <w:t xml:space="preserve"> </w:t>
      </w:r>
      <w:r w:rsidRPr="00F84DAA">
        <w:t>навыков</w:t>
      </w:r>
      <w:r w:rsidRPr="00F84DAA">
        <w:rPr>
          <w:spacing w:val="30"/>
        </w:rPr>
        <w:t xml:space="preserve"> </w:t>
      </w:r>
      <w:r w:rsidRPr="00F84DAA">
        <w:t>в</w:t>
      </w:r>
      <w:r w:rsidRPr="00F84DAA">
        <w:rPr>
          <w:spacing w:val="31"/>
        </w:rPr>
        <w:t xml:space="preserve"> </w:t>
      </w:r>
      <w:r w:rsidRPr="00F84DAA">
        <w:t>обеспечении</w:t>
      </w:r>
      <w:r w:rsidRPr="00F84DAA">
        <w:rPr>
          <w:spacing w:val="32"/>
        </w:rPr>
        <w:t xml:space="preserve"> </w:t>
      </w:r>
      <w:r w:rsidRPr="00F84DAA">
        <w:t>нормативно</w:t>
      </w:r>
      <w:r w:rsidRPr="00F84DAA">
        <w:rPr>
          <w:spacing w:val="29"/>
        </w:rPr>
        <w:t xml:space="preserve"> </w:t>
      </w:r>
      <w:r w:rsidRPr="00F84DAA">
        <w:t>допустимых</w:t>
      </w:r>
      <w:r w:rsidRPr="00F84DAA">
        <w:rPr>
          <w:spacing w:val="35"/>
        </w:rPr>
        <w:t xml:space="preserve"> </w:t>
      </w:r>
      <w:r w:rsidRPr="00F84DAA">
        <w:t>уровней</w:t>
      </w:r>
      <w:r w:rsidRPr="00F84DAA">
        <w:rPr>
          <w:spacing w:val="32"/>
        </w:rPr>
        <w:t xml:space="preserve"> </w:t>
      </w:r>
      <w:r w:rsidRPr="00F84DAA">
        <w:t>влияния</w:t>
      </w:r>
      <w:r w:rsidRPr="00F84DAA">
        <w:rPr>
          <w:spacing w:val="26"/>
        </w:rPr>
        <w:t xml:space="preserve"> </w:t>
      </w:r>
      <w:r w:rsidRPr="00F84DAA">
        <w:t>негативных</w:t>
      </w:r>
      <w:r w:rsidRPr="00F84DAA">
        <w:rPr>
          <w:spacing w:val="32"/>
        </w:rPr>
        <w:t xml:space="preserve"> </w:t>
      </w:r>
      <w:r w:rsidRPr="00F84DAA">
        <w:t>факторов</w:t>
      </w:r>
      <w:r w:rsidRPr="00F84DAA">
        <w:rPr>
          <w:spacing w:val="-57"/>
        </w:rPr>
        <w:t xml:space="preserve"> </w:t>
      </w:r>
      <w:r w:rsidRPr="00F84DAA">
        <w:t>на</w:t>
      </w:r>
      <w:r w:rsidRPr="00F84DAA">
        <w:rPr>
          <w:spacing w:val="-2"/>
        </w:rPr>
        <w:t xml:space="preserve"> </w:t>
      </w:r>
      <w:r w:rsidRPr="00F84DAA">
        <w:t>человека</w:t>
      </w:r>
      <w:r w:rsidRPr="00F84DAA">
        <w:rPr>
          <w:spacing w:val="-1"/>
        </w:rPr>
        <w:t xml:space="preserve"> </w:t>
      </w:r>
      <w:r w:rsidRPr="00F84DAA">
        <w:t>и окружающую среду.</w:t>
      </w:r>
    </w:p>
    <w:p w:rsidR="0091517D" w:rsidRPr="00F84DAA" w:rsidRDefault="0091517D" w:rsidP="0091517D">
      <w:pPr>
        <w:pStyle w:val="afb"/>
        <w:ind w:left="0" w:firstLine="709"/>
        <w:jc w:val="both"/>
        <w:rPr>
          <w:b/>
        </w:rPr>
      </w:pPr>
      <w:r w:rsidRPr="00F84DAA">
        <w:rPr>
          <w:b/>
        </w:rPr>
        <w:t>Задачи: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9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Теоретический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анализ,</w:t>
      </w:r>
      <w:r w:rsidRPr="00F84DAA">
        <w:rPr>
          <w:rFonts w:ascii="Times New Roman" w:hAnsi="Times New Roman" w:cs="Times New Roman"/>
          <w:spacing w:val="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разработка</w:t>
      </w:r>
      <w:r w:rsidRPr="00F84DAA">
        <w:rPr>
          <w:rFonts w:ascii="Times New Roman" w:hAnsi="Times New Roman" w:cs="Times New Roman"/>
          <w:spacing w:val="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идентификации</w:t>
      </w:r>
      <w:r w:rsidRPr="00F84DAA">
        <w:rPr>
          <w:rFonts w:ascii="Times New Roman" w:hAnsi="Times New Roman" w:cs="Times New Roman"/>
          <w:spacing w:val="1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опасных</w:t>
      </w:r>
      <w:r w:rsidRPr="00F84DAA">
        <w:rPr>
          <w:rFonts w:ascii="Times New Roman" w:hAnsi="Times New Roman" w:cs="Times New Roman"/>
          <w:spacing w:val="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вредных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явлений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 среды.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11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Комплексная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оценка</w:t>
      </w:r>
      <w:r w:rsidRPr="00F84DAA">
        <w:rPr>
          <w:rFonts w:ascii="Times New Roman" w:hAnsi="Times New Roman" w:cs="Times New Roman"/>
          <w:spacing w:val="3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многофакторного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36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негативных</w:t>
      </w:r>
      <w:r w:rsidRPr="00F84DAA">
        <w:rPr>
          <w:rFonts w:ascii="Times New Roman" w:hAnsi="Times New Roman" w:cs="Times New Roman"/>
          <w:spacing w:val="4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обитания</w:t>
      </w:r>
      <w:r w:rsidRPr="00F84DAA">
        <w:rPr>
          <w:rFonts w:ascii="Times New Roman" w:hAnsi="Times New Roman" w:cs="Times New Roman"/>
          <w:spacing w:val="3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на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трудоспособность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здоровье человека.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Оптимизация</w:t>
      </w:r>
      <w:r w:rsidRPr="00F84DAA">
        <w:rPr>
          <w:rFonts w:ascii="Times New Roman" w:hAnsi="Times New Roman" w:cs="Times New Roman"/>
          <w:spacing w:val="-3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условий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деятельности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отдыха.</w:t>
      </w:r>
    </w:p>
    <w:p w:rsidR="0091517D" w:rsidRPr="00F84DAA" w:rsidRDefault="0091517D" w:rsidP="0091517D">
      <w:pPr>
        <w:pStyle w:val="a4"/>
        <w:widowControl w:val="0"/>
        <w:numPr>
          <w:ilvl w:val="0"/>
          <w:numId w:val="5"/>
        </w:numPr>
        <w:tabs>
          <w:tab w:val="left" w:pos="1062"/>
        </w:tabs>
        <w:autoSpaceDE w:val="0"/>
        <w:autoSpaceDN w:val="0"/>
        <w:spacing w:after="0" w:line="240" w:lineRule="auto"/>
        <w:ind w:left="0" w:right="507" w:firstLine="709"/>
        <w:contextualSpacing w:val="0"/>
        <w:jc w:val="both"/>
        <w:rPr>
          <w:rFonts w:ascii="Times New Roman" w:hAnsi="Times New Roman" w:cs="Times New Roman"/>
          <w:sz w:val="24"/>
        </w:rPr>
      </w:pPr>
      <w:r w:rsidRPr="00F84DAA">
        <w:rPr>
          <w:rFonts w:ascii="Times New Roman" w:hAnsi="Times New Roman" w:cs="Times New Roman"/>
          <w:sz w:val="24"/>
        </w:rPr>
        <w:t>Реализация</w:t>
      </w:r>
      <w:r w:rsidRPr="00F84DAA">
        <w:rPr>
          <w:rFonts w:ascii="Times New Roman" w:hAnsi="Times New Roman" w:cs="Times New Roman"/>
          <w:spacing w:val="4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новых</w:t>
      </w:r>
      <w:r w:rsidRPr="00F84DAA">
        <w:rPr>
          <w:rFonts w:ascii="Times New Roman" w:hAnsi="Times New Roman" w:cs="Times New Roman"/>
          <w:spacing w:val="50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методов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способов</w:t>
      </w:r>
      <w:r w:rsidRPr="00F84DAA">
        <w:rPr>
          <w:rFonts w:ascii="Times New Roman" w:hAnsi="Times New Roman" w:cs="Times New Roman"/>
          <w:spacing w:val="45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защиты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человека,</w:t>
      </w:r>
      <w:r w:rsidRPr="00F84DAA">
        <w:rPr>
          <w:rFonts w:ascii="Times New Roman" w:hAnsi="Times New Roman" w:cs="Times New Roman"/>
          <w:spacing w:val="4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окружающей</w:t>
      </w:r>
      <w:r w:rsidRPr="00F84DAA">
        <w:rPr>
          <w:rFonts w:ascii="Times New Roman" w:hAnsi="Times New Roman" w:cs="Times New Roman"/>
          <w:spacing w:val="49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среды</w:t>
      </w:r>
      <w:r w:rsidRPr="00F84DAA">
        <w:rPr>
          <w:rFonts w:ascii="Times New Roman" w:hAnsi="Times New Roman" w:cs="Times New Roman"/>
          <w:spacing w:val="48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от</w:t>
      </w:r>
      <w:r w:rsidRPr="00F84DAA">
        <w:rPr>
          <w:rFonts w:ascii="Times New Roman" w:hAnsi="Times New Roman" w:cs="Times New Roman"/>
          <w:spacing w:val="-57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влияния</w:t>
      </w:r>
      <w:r w:rsidRPr="00F84DAA">
        <w:rPr>
          <w:rFonts w:ascii="Times New Roman" w:hAnsi="Times New Roman" w:cs="Times New Roman"/>
          <w:spacing w:val="-4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техногенных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источников</w:t>
      </w:r>
      <w:r w:rsidRPr="00F84DAA">
        <w:rPr>
          <w:rFonts w:ascii="Times New Roman" w:hAnsi="Times New Roman" w:cs="Times New Roman"/>
          <w:spacing w:val="-1"/>
          <w:sz w:val="24"/>
        </w:rPr>
        <w:t xml:space="preserve"> </w:t>
      </w:r>
      <w:r w:rsidRPr="00F84DAA">
        <w:rPr>
          <w:rFonts w:ascii="Times New Roman" w:hAnsi="Times New Roman" w:cs="Times New Roman"/>
          <w:sz w:val="24"/>
        </w:rPr>
        <w:t>и стихийных явлений.</w:t>
      </w: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 w:rsidP="0091517D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17D" w:rsidRPr="0091517D" w:rsidRDefault="0091517D" w:rsidP="0091517D">
      <w:pPr>
        <w:pStyle w:val="2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Программа составлена в соответствии с требованиями федеральных государственных образовательных стандартов высшего образования (ФГОС ВО) направлений подготовки бакалавров, накопленного опыта преподавания предмета кафедрой физической культуры и безопасности жизнедеятельности. Программа рассчитана на изучение курса в течение одного семестра</w:t>
      </w:r>
      <w:r>
        <w:rPr>
          <w:rFonts w:ascii="Times New Roman" w:hAnsi="Times New Roman" w:cs="Times New Roman"/>
          <w:sz w:val="24"/>
          <w:szCs w:val="24"/>
        </w:rPr>
        <w:t xml:space="preserve"> очной формы обучения и двух семестров заочной формы обучения.</w:t>
      </w:r>
    </w:p>
    <w:p w:rsidR="0091517D" w:rsidRPr="0091517D" w:rsidRDefault="0091517D" w:rsidP="0091517D">
      <w:pPr>
        <w:pStyle w:val="24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517D">
        <w:rPr>
          <w:rFonts w:ascii="Times New Roman" w:hAnsi="Times New Roman" w:cs="Times New Roman"/>
          <w:sz w:val="24"/>
          <w:szCs w:val="24"/>
        </w:rPr>
        <w:t>Дисциплина «Безопасность жизнедеятельности» относится к обязательной части блока Б.1 образовательной программы. Для успешного освоения дисциплины студент должен знать основные природные, техносферные и антропогенные опасности, их свойства и характеристики, характер воздействия вредных и опасных факторов на человека и природную среду, методы защиты от них применительно к сфере своей профессиональной деятельности, а также  уметь идентифицировать основные опасности среды обитания человека, оценивать риск их реализации, выбирать методы защиты от опасностей применительно к сфере своей профессиональной деятельности и способы обеспечения комфортных условий жизнедеятельности.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1B2195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1B2195" w:rsidRDefault="001B2195" w:rsidP="00C55424">
      <w:pPr>
        <w:pStyle w:val="afb"/>
        <w:ind w:right="506" w:firstLine="707"/>
        <w:jc w:val="both"/>
        <w:rPr>
          <w:color w:val="404040"/>
        </w:rPr>
      </w:pPr>
    </w:p>
    <w:p w:rsidR="00C55424" w:rsidRPr="001D607F" w:rsidRDefault="00C55424" w:rsidP="00C55424">
      <w:pPr>
        <w:pStyle w:val="afb"/>
        <w:ind w:right="506" w:firstLine="707"/>
        <w:jc w:val="both"/>
      </w:pPr>
      <w:r w:rsidRPr="001D607F">
        <w:t>Процесс</w:t>
      </w:r>
      <w:r w:rsidRPr="001D607F">
        <w:rPr>
          <w:spacing w:val="1"/>
        </w:rPr>
        <w:t xml:space="preserve"> </w:t>
      </w:r>
      <w:r w:rsidRPr="001D607F">
        <w:t>освоения</w:t>
      </w:r>
      <w:r w:rsidRPr="001D607F">
        <w:rPr>
          <w:spacing w:val="1"/>
        </w:rPr>
        <w:t xml:space="preserve"> </w:t>
      </w:r>
      <w:r w:rsidRPr="001D607F">
        <w:t>дисциплины</w:t>
      </w:r>
      <w:r w:rsidRPr="001D607F">
        <w:rPr>
          <w:spacing w:val="1"/>
        </w:rPr>
        <w:t xml:space="preserve"> </w:t>
      </w:r>
      <w:r w:rsidR="001B2195" w:rsidRPr="001D607F">
        <w:rPr>
          <w:spacing w:val="1"/>
        </w:rPr>
        <w:t xml:space="preserve">"Безопасность жизнедеятельности" </w:t>
      </w:r>
      <w:r w:rsidRPr="001D607F">
        <w:t>направлен</w:t>
      </w:r>
      <w:r w:rsidRPr="001D607F">
        <w:rPr>
          <w:spacing w:val="1"/>
        </w:rPr>
        <w:t xml:space="preserve"> </w:t>
      </w:r>
      <w:r w:rsidRPr="001D607F">
        <w:t>на</w:t>
      </w:r>
      <w:r w:rsidRPr="001D607F">
        <w:rPr>
          <w:spacing w:val="1"/>
        </w:rPr>
        <w:t xml:space="preserve"> </w:t>
      </w:r>
      <w:r w:rsidRPr="001D607F">
        <w:t>формирование</w:t>
      </w:r>
      <w:r w:rsidRPr="001D607F">
        <w:rPr>
          <w:spacing w:val="1"/>
        </w:rPr>
        <w:t xml:space="preserve"> </w:t>
      </w:r>
      <w:r w:rsidRPr="001D607F">
        <w:t>следующих</w:t>
      </w:r>
      <w:r w:rsidRPr="001D607F">
        <w:rPr>
          <w:spacing w:val="1"/>
        </w:rPr>
        <w:t xml:space="preserve"> </w:t>
      </w:r>
      <w:r w:rsidRPr="001D607F">
        <w:t>компетенций:</w:t>
      </w:r>
    </w:p>
    <w:p w:rsidR="00C55424" w:rsidRDefault="00C55424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p w:rsidR="00AA53EE" w:rsidRDefault="00AA53EE" w:rsidP="00C55424">
      <w:pPr>
        <w:pStyle w:val="afb"/>
        <w:spacing w:before="8" w:after="1"/>
        <w:ind w:left="0"/>
      </w:pPr>
    </w:p>
    <w:p w:rsidR="00AA53EE" w:rsidRDefault="00AA53EE" w:rsidP="00C55424">
      <w:pPr>
        <w:pStyle w:val="afb"/>
        <w:spacing w:before="8" w:after="1"/>
        <w:ind w:left="0"/>
      </w:pPr>
    </w:p>
    <w:p w:rsidR="007841F4" w:rsidRDefault="007841F4" w:rsidP="00C55424">
      <w:pPr>
        <w:pStyle w:val="afb"/>
        <w:spacing w:before="8" w:after="1"/>
        <w:ind w:left="0"/>
      </w:pPr>
    </w:p>
    <w:tbl>
      <w:tblPr>
        <w:tblStyle w:val="TableNormal"/>
        <w:tblW w:w="9342" w:type="dxa"/>
        <w:tblInd w:w="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3677"/>
      </w:tblGrid>
      <w:tr w:rsidR="00C55424" w:rsidTr="00237FA6">
        <w:trPr>
          <w:trHeight w:val="552"/>
        </w:trPr>
        <w:tc>
          <w:tcPr>
            <w:tcW w:w="1836" w:type="dxa"/>
          </w:tcPr>
          <w:p w:rsidR="00C55424" w:rsidRPr="00237FA6" w:rsidRDefault="00C55424" w:rsidP="00C55424">
            <w:pPr>
              <w:pStyle w:val="TableParagraph"/>
              <w:spacing w:line="273" w:lineRule="exact"/>
              <w:ind w:left="127"/>
              <w:rPr>
                <w:b/>
              </w:rPr>
            </w:pPr>
            <w:r w:rsidRPr="00237FA6">
              <w:rPr>
                <w:b/>
                <w:color w:val="404040"/>
              </w:rPr>
              <w:t>Формируемые</w:t>
            </w:r>
          </w:p>
          <w:p w:rsidR="00C55424" w:rsidRPr="00237FA6" w:rsidRDefault="00C55424" w:rsidP="00C55424">
            <w:pPr>
              <w:pStyle w:val="TableParagraph"/>
              <w:spacing w:line="259" w:lineRule="exact"/>
              <w:ind w:left="194"/>
              <w:rPr>
                <w:b/>
              </w:rPr>
            </w:pPr>
            <w:r w:rsidRPr="00237FA6">
              <w:rPr>
                <w:b/>
                <w:color w:val="404040"/>
              </w:rPr>
              <w:t>компетенции</w:t>
            </w:r>
          </w:p>
        </w:tc>
        <w:tc>
          <w:tcPr>
            <w:tcW w:w="3829" w:type="dxa"/>
          </w:tcPr>
          <w:p w:rsidR="00C55424" w:rsidRPr="00237FA6" w:rsidRDefault="00C55424" w:rsidP="001B2195">
            <w:pPr>
              <w:pStyle w:val="TableParagraph"/>
              <w:spacing w:line="273" w:lineRule="exact"/>
              <w:ind w:left="440" w:right="438"/>
              <w:jc w:val="center"/>
              <w:rPr>
                <w:b/>
                <w:lang w:val="ru-RU"/>
              </w:rPr>
            </w:pPr>
            <w:r w:rsidRPr="00237FA6">
              <w:rPr>
                <w:b/>
                <w:color w:val="404040"/>
                <w:lang w:val="ru-RU"/>
              </w:rPr>
              <w:t>Индикаторы</w:t>
            </w:r>
            <w:r w:rsidRPr="00237FA6">
              <w:rPr>
                <w:b/>
                <w:color w:val="404040"/>
                <w:spacing w:val="-4"/>
                <w:lang w:val="ru-RU"/>
              </w:rPr>
              <w:t xml:space="preserve"> </w:t>
            </w:r>
            <w:r w:rsidRPr="00237FA6">
              <w:rPr>
                <w:b/>
                <w:color w:val="404040"/>
                <w:lang w:val="ru-RU"/>
              </w:rPr>
              <w:t xml:space="preserve">компетенций </w:t>
            </w:r>
          </w:p>
        </w:tc>
        <w:tc>
          <w:tcPr>
            <w:tcW w:w="3677" w:type="dxa"/>
          </w:tcPr>
          <w:p w:rsidR="00C55424" w:rsidRPr="00237FA6" w:rsidRDefault="00C55424" w:rsidP="00C55424">
            <w:pPr>
              <w:pStyle w:val="TableParagraph"/>
              <w:spacing w:line="259" w:lineRule="exact"/>
              <w:ind w:left="440" w:right="436"/>
              <w:jc w:val="center"/>
              <w:rPr>
                <w:b/>
              </w:rPr>
            </w:pPr>
            <w:r w:rsidRPr="00237FA6">
              <w:rPr>
                <w:b/>
                <w:color w:val="404040"/>
                <w:lang w:val="ru-RU"/>
              </w:rPr>
              <w:t>Результаты обучения</w:t>
            </w:r>
          </w:p>
        </w:tc>
      </w:tr>
      <w:tr w:rsidR="00C55424" w:rsidTr="00237FA6">
        <w:trPr>
          <w:trHeight w:val="4140"/>
        </w:trPr>
        <w:tc>
          <w:tcPr>
            <w:tcW w:w="1836" w:type="dxa"/>
          </w:tcPr>
          <w:p w:rsidR="001B2195" w:rsidRPr="001D607F" w:rsidRDefault="00C55424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1D607F">
              <w:rPr>
                <w:b/>
                <w:lang w:val="ru-RU"/>
              </w:rPr>
              <w:t xml:space="preserve">УК-8. 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Способен</w:t>
            </w:r>
            <w:r w:rsidRPr="001D607F">
              <w:rPr>
                <w:spacing w:val="-52"/>
                <w:lang w:val="ru-RU"/>
              </w:rPr>
              <w:t xml:space="preserve"> </w:t>
            </w:r>
            <w:r w:rsidRPr="001D607F">
              <w:rPr>
                <w:lang w:val="ru-RU"/>
              </w:rPr>
              <w:t>создавать и</w:t>
            </w:r>
            <w:r w:rsidRPr="001D607F">
              <w:rPr>
                <w:spacing w:val="1"/>
                <w:lang w:val="ru-RU"/>
              </w:rPr>
              <w:t xml:space="preserve"> </w:t>
            </w:r>
            <w:r w:rsidRPr="001D607F">
              <w:rPr>
                <w:lang w:val="ru-RU"/>
              </w:rPr>
              <w:t>поддерживать в повседневной жизни и профессиональной деятельности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безопасные</w:t>
            </w:r>
            <w:r w:rsidRPr="001D607F">
              <w:rPr>
                <w:spacing w:val="-52"/>
                <w:lang w:val="ru-RU"/>
              </w:rPr>
              <w:t xml:space="preserve"> </w:t>
            </w:r>
            <w:r w:rsidRPr="001D607F">
              <w:rPr>
                <w:lang w:val="ru-RU"/>
              </w:rPr>
              <w:t>условия</w:t>
            </w:r>
          </w:p>
          <w:p w:rsidR="00C55424" w:rsidRPr="001D607F" w:rsidRDefault="001B2195" w:rsidP="00C55424">
            <w:pPr>
              <w:pStyle w:val="TableParagraph"/>
              <w:ind w:left="110" w:right="99"/>
              <w:jc w:val="both"/>
              <w:rPr>
                <w:lang w:val="ru-RU"/>
              </w:rPr>
            </w:pPr>
            <w:r w:rsidRPr="001D607F">
              <w:rPr>
                <w:lang w:val="ru-RU"/>
              </w:rPr>
              <w:t>жизнедеятельности</w:t>
            </w:r>
            <w:r w:rsidR="00C55424" w:rsidRPr="001D607F">
              <w:rPr>
                <w:lang w:val="ru-RU"/>
              </w:rPr>
              <w:t xml:space="preserve"> для сохранения природной среды, обеспечения устойчивого</w:t>
            </w:r>
            <w:r w:rsidRPr="001D607F">
              <w:rPr>
                <w:lang w:val="ru-RU"/>
              </w:rPr>
              <w:t xml:space="preserve"> </w:t>
            </w:r>
            <w:r w:rsidR="00C55424" w:rsidRPr="001D607F">
              <w:rPr>
                <w:lang w:val="ru-RU"/>
              </w:rPr>
              <w:t>развития общества, в том числе при угрозе и возникновен</w:t>
            </w:r>
            <w:r w:rsidRPr="001D607F">
              <w:rPr>
                <w:lang w:val="ru-RU"/>
              </w:rPr>
              <w:t>ии чрезвычайных ситуаций и военных конфликтов.</w:t>
            </w:r>
          </w:p>
          <w:p w:rsidR="00C55424" w:rsidRPr="001D607F" w:rsidRDefault="00C55424" w:rsidP="00C55424">
            <w:pPr>
              <w:pStyle w:val="TableParagraph"/>
              <w:ind w:left="108" w:right="99"/>
              <w:jc w:val="center"/>
              <w:rPr>
                <w:lang w:val="ru-RU"/>
              </w:rPr>
            </w:pPr>
          </w:p>
        </w:tc>
        <w:tc>
          <w:tcPr>
            <w:tcW w:w="3829" w:type="dxa"/>
          </w:tcPr>
          <w:p w:rsidR="00C55424" w:rsidRPr="00237FA6" w:rsidRDefault="00033BC2" w:rsidP="00C55424">
            <w:pPr>
              <w:pStyle w:val="TableParagraph"/>
              <w:spacing w:line="270" w:lineRule="atLeast"/>
              <w:ind w:right="707"/>
              <w:rPr>
                <w:lang w:val="ru-RU"/>
              </w:rPr>
            </w:pPr>
            <w:r w:rsidRPr="003A20FD">
              <w:rPr>
                <w:b/>
                <w:lang w:val="ru-RU" w:eastAsia="ru-RU"/>
              </w:rPr>
              <w:t>УК-8.1</w:t>
            </w:r>
            <w:r w:rsidRPr="00237FA6">
              <w:rPr>
                <w:color w:val="000000"/>
                <w:lang w:val="ru-RU" w:eastAsia="ru-RU"/>
              </w:rPr>
              <w:t xml:space="preserve">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3A20FD">
              <w:rPr>
                <w:b/>
                <w:lang w:val="ru-RU" w:eastAsia="ru-RU"/>
              </w:rPr>
              <w:t>УК-8.2</w:t>
            </w:r>
            <w:r w:rsidRPr="00237FA6">
              <w:rPr>
                <w:color w:val="000000"/>
                <w:lang w:val="ru-RU" w:eastAsia="ru-RU"/>
              </w:rPr>
              <w:t xml:space="preserve">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3677" w:type="dxa"/>
          </w:tcPr>
          <w:p w:rsidR="001B2195" w:rsidRPr="00237FA6" w:rsidRDefault="00237FA6" w:rsidP="001B2195">
            <w:pPr>
              <w:pStyle w:val="TableParagraph"/>
              <w:spacing w:line="268" w:lineRule="exact"/>
              <w:rPr>
                <w:b/>
                <w:lang w:val="ru-RU"/>
              </w:rPr>
            </w:pPr>
            <w:r>
              <w:rPr>
                <w:b/>
                <w:color w:val="404040"/>
                <w:lang w:val="ru-RU"/>
              </w:rPr>
              <w:t>З</w:t>
            </w:r>
            <w:r w:rsidR="001B2195" w:rsidRPr="00237FA6">
              <w:rPr>
                <w:b/>
                <w:color w:val="404040"/>
                <w:lang w:val="ru-RU"/>
              </w:rPr>
              <w:t>нать:</w:t>
            </w:r>
          </w:p>
          <w:p w:rsidR="00033BC2" w:rsidRPr="00237FA6" w:rsidRDefault="00033BC2" w:rsidP="001B2195">
            <w:pPr>
              <w:pStyle w:val="TableParagraph"/>
              <w:ind w:right="213"/>
              <w:rPr>
                <w:color w:val="000000"/>
                <w:lang w:val="ru-RU" w:eastAsia="ru-RU"/>
              </w:rPr>
            </w:pPr>
            <w:r w:rsidRPr="00237FA6">
              <w:rPr>
                <w:color w:val="000000"/>
                <w:lang w:val="ru-RU" w:eastAsia="ru-RU"/>
              </w:rPr>
              <w:t>– теоретические основы жизнедеятельности в системе «человек – среда обитания»;</w:t>
            </w:r>
            <w:r w:rsidRPr="00237FA6">
              <w:rPr>
                <w:color w:val="000000"/>
                <w:lang w:val="ru-RU" w:eastAsia="ru-RU"/>
              </w:rPr>
              <w:br/>
              <w:t>– правовые, нормативные и организационные основы безопасности жизнедеятельности;</w:t>
            </w:r>
            <w:r w:rsidRPr="00237FA6">
              <w:rPr>
                <w:color w:val="000000"/>
                <w:lang w:val="ru-RU" w:eastAsia="ru-RU"/>
              </w:rPr>
              <w:br/>
              <w:t>– основы физиологии человека и рациональные условия его деятельности;</w:t>
            </w:r>
            <w:r w:rsidRPr="00237FA6">
              <w:rPr>
                <w:color w:val="000000"/>
                <w:lang w:val="ru-RU" w:eastAsia="ru-RU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237FA6">
              <w:rPr>
                <w:color w:val="000000"/>
                <w:lang w:val="ru-RU" w:eastAsia="ru-RU"/>
              </w:rPr>
              <w:br/>
              <w:t>– современный комплекс проблем безопасности человека;</w:t>
            </w:r>
            <w:r w:rsidRPr="00237FA6">
              <w:rPr>
                <w:color w:val="000000"/>
                <w:lang w:val="ru-RU" w:eastAsia="ru-RU"/>
              </w:rPr>
              <w:br/>
              <w:t>– средства и методы повышения безопасности;</w:t>
            </w:r>
            <w:r w:rsidRPr="00237FA6">
              <w:rPr>
                <w:color w:val="000000"/>
                <w:lang w:val="ru-RU" w:eastAsia="ru-RU"/>
              </w:rPr>
              <w:br/>
              <w:t>– концепцию и стратегию национальной безопасности;</w:t>
            </w:r>
          </w:p>
          <w:p w:rsidR="00237FA6" w:rsidRDefault="00237FA6" w:rsidP="001B2195">
            <w:pPr>
              <w:pStyle w:val="TableParagraph"/>
              <w:ind w:right="213"/>
              <w:rPr>
                <w:b/>
                <w:bCs/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</w:p>
          <w:p w:rsidR="00033BC2" w:rsidRPr="00237FA6" w:rsidRDefault="00033BC2" w:rsidP="001B2195">
            <w:pPr>
              <w:pStyle w:val="TableParagraph"/>
              <w:ind w:right="213"/>
              <w:rPr>
                <w:color w:val="000000"/>
                <w:lang w:val="ru-RU" w:eastAsia="ru-RU"/>
              </w:rPr>
            </w:pPr>
            <w:r w:rsidRPr="00237FA6">
              <w:rPr>
                <w:color w:val="000000"/>
                <w:lang w:val="ru-RU" w:eastAsia="ru-RU"/>
              </w:rPr>
              <w:t>– эффективно применять средства защиты от негативных воздействий;</w:t>
            </w:r>
            <w:r w:rsidRPr="00237FA6">
              <w:rPr>
                <w:color w:val="000000"/>
                <w:lang w:val="ru-RU" w:eastAsia="ru-RU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  <w:p w:rsidR="00237FA6" w:rsidRDefault="00237FA6" w:rsidP="001B2195">
            <w:pPr>
              <w:pStyle w:val="TableParagraph"/>
              <w:spacing w:line="244" w:lineRule="exact"/>
              <w:ind w:left="105"/>
              <w:rPr>
                <w:b/>
                <w:bCs/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</w:p>
          <w:p w:rsidR="001B2195" w:rsidRPr="00237FA6" w:rsidRDefault="00033BC2" w:rsidP="001B2195">
            <w:pPr>
              <w:pStyle w:val="TableParagraph"/>
              <w:spacing w:line="244" w:lineRule="exact"/>
              <w:ind w:left="105"/>
              <w:rPr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– умениями и навыками оказания первой доврачебной помощи пострадавшим.</w:t>
            </w:r>
          </w:p>
        </w:tc>
      </w:tr>
      <w:tr w:rsidR="00033BC2" w:rsidTr="00237FA6">
        <w:trPr>
          <w:trHeight w:val="273"/>
        </w:trPr>
        <w:tc>
          <w:tcPr>
            <w:tcW w:w="1836" w:type="dxa"/>
          </w:tcPr>
          <w:p w:rsidR="00033BC2" w:rsidRPr="003A20FD" w:rsidRDefault="00033BC2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3A20FD">
              <w:rPr>
                <w:b/>
                <w:lang w:val="ru-RU"/>
              </w:rPr>
              <w:t>УК-9</w:t>
            </w:r>
          </w:p>
          <w:p w:rsidR="00033BC2" w:rsidRPr="00237FA6" w:rsidRDefault="00033BC2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829" w:type="dxa"/>
          </w:tcPr>
          <w:p w:rsidR="00033BC2" w:rsidRPr="00237FA6" w:rsidRDefault="00033BC2" w:rsidP="00C55424">
            <w:pPr>
              <w:pStyle w:val="TableParagraph"/>
              <w:spacing w:line="270" w:lineRule="atLeast"/>
              <w:ind w:right="707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t>УК-9.1</w:t>
            </w:r>
            <w:r w:rsidRPr="00237FA6">
              <w:rPr>
                <w:color w:val="000000"/>
                <w:lang w:val="ru-RU" w:eastAsia="ru-RU"/>
              </w:rPr>
              <w:t xml:space="preserve"> - Понимает базовые принципы функционирования экономики и экономического развития, цели и формы участия государства в экономике.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 xml:space="preserve">УК-9.2 </w:t>
            </w:r>
            <w:r w:rsidRPr="00237FA6">
              <w:rPr>
                <w:color w:val="000000"/>
                <w:lang w:val="ru-RU" w:eastAsia="ru-RU"/>
              </w:rPr>
              <w:t>-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677" w:type="dxa"/>
          </w:tcPr>
          <w:p w:rsidR="00033BC2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t>Знать:</w:t>
            </w:r>
            <w:r w:rsidRPr="00237FA6">
              <w:rPr>
                <w:color w:val="000000"/>
                <w:lang w:val="ru-RU" w:eastAsia="ru-RU"/>
              </w:rPr>
              <w:br/>
              <w:t>-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  <w:r w:rsidRPr="00237FA6">
              <w:rPr>
                <w:color w:val="000000"/>
                <w:lang w:val="ru-RU" w:eastAsia="ru-RU"/>
              </w:rPr>
              <w:br/>
              <w:t>- 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  <w:p w:rsidR="00237FA6" w:rsidRPr="00237FA6" w:rsidRDefault="00237FA6" w:rsidP="00237FA6">
            <w:pPr>
              <w:pStyle w:val="TableParagraph"/>
              <w:spacing w:line="268" w:lineRule="exact"/>
              <w:rPr>
                <w:b/>
                <w:color w:val="404040"/>
                <w:lang w:val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  <w:r w:rsidRPr="00237FA6">
              <w:rPr>
                <w:color w:val="000000"/>
                <w:lang w:val="ru-RU" w:eastAsia="ru-RU"/>
              </w:rPr>
              <w:br/>
              <w:t>-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</w:t>
            </w:r>
            <w:r>
              <w:rPr>
                <w:color w:val="000000"/>
                <w:lang w:val="ru-RU" w:eastAsia="ru-RU"/>
              </w:rPr>
              <w:t>и</w:t>
            </w:r>
          </w:p>
        </w:tc>
      </w:tr>
      <w:tr w:rsidR="00237FA6" w:rsidTr="00237FA6">
        <w:trPr>
          <w:trHeight w:val="273"/>
        </w:trPr>
        <w:tc>
          <w:tcPr>
            <w:tcW w:w="1836" w:type="dxa"/>
          </w:tcPr>
          <w:p w:rsidR="00237FA6" w:rsidRPr="003A20FD" w:rsidRDefault="00237FA6" w:rsidP="00C55424">
            <w:pPr>
              <w:pStyle w:val="TableParagraph"/>
              <w:ind w:left="108" w:right="99"/>
              <w:jc w:val="both"/>
              <w:rPr>
                <w:b/>
                <w:lang w:val="ru-RU"/>
              </w:rPr>
            </w:pPr>
            <w:r w:rsidRPr="003A20FD">
              <w:rPr>
                <w:b/>
                <w:lang w:val="ru-RU"/>
              </w:rPr>
              <w:t>УК-10</w:t>
            </w:r>
          </w:p>
          <w:p w:rsidR="00237FA6" w:rsidRPr="00237FA6" w:rsidRDefault="00237FA6" w:rsidP="00C55424">
            <w:pPr>
              <w:pStyle w:val="TableParagraph"/>
              <w:ind w:left="108" w:right="99"/>
              <w:jc w:val="both"/>
              <w:rPr>
                <w:color w:val="404040"/>
                <w:lang w:val="ru-RU"/>
              </w:rPr>
            </w:pPr>
            <w:r w:rsidRPr="00237FA6">
              <w:rPr>
                <w:color w:val="000000"/>
                <w:lang w:val="ru-RU" w:eastAsia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3829" w:type="dxa"/>
          </w:tcPr>
          <w:p w:rsidR="00237FA6" w:rsidRPr="00237FA6" w:rsidRDefault="00237FA6" w:rsidP="00C55424">
            <w:pPr>
              <w:pStyle w:val="TableParagraph"/>
              <w:spacing w:line="270" w:lineRule="atLeast"/>
              <w:ind w:right="707"/>
              <w:rPr>
                <w:color w:val="000000"/>
                <w:lang w:val="ru-RU" w:eastAsia="ru-RU"/>
              </w:rPr>
            </w:pPr>
            <w:r w:rsidRPr="00237FA6">
              <w:rPr>
                <w:b/>
                <w:color w:val="000000"/>
                <w:lang w:val="ru-RU" w:eastAsia="ru-RU"/>
              </w:rPr>
              <w:t>УК-10.1.</w:t>
            </w:r>
            <w:r w:rsidRPr="00237FA6">
              <w:rPr>
                <w:color w:val="000000"/>
                <w:lang w:val="ru-RU" w:eastAsia="ru-RU"/>
              </w:rPr>
              <w:t xml:space="preserve">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>УК-10.2.</w:t>
            </w:r>
            <w:r w:rsidRPr="00237FA6">
              <w:rPr>
                <w:color w:val="000000"/>
                <w:lang w:val="ru-RU" w:eastAsia="ru-RU"/>
              </w:rPr>
              <w:t xml:space="preserve">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color w:val="000000"/>
                <w:lang w:val="ru-RU" w:eastAsia="ru-RU"/>
              </w:rPr>
              <w:br/>
            </w:r>
            <w:r w:rsidRPr="00237FA6">
              <w:rPr>
                <w:b/>
                <w:color w:val="000000"/>
                <w:lang w:val="ru-RU" w:eastAsia="ru-RU"/>
              </w:rPr>
              <w:t>УК-10.3.</w:t>
            </w:r>
            <w:r w:rsidRPr="00237FA6">
              <w:rPr>
                <w:color w:val="000000"/>
                <w:lang w:val="ru-RU" w:eastAsia="ru-RU"/>
              </w:rPr>
              <w:t xml:space="preserve">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677" w:type="dxa"/>
          </w:tcPr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Знать:</w:t>
            </w:r>
            <w:r w:rsidRPr="00237FA6">
              <w:rPr>
                <w:color w:val="000000"/>
                <w:lang w:val="ru-RU" w:eastAsia="ru-RU"/>
              </w:rPr>
              <w:br/>
              <w:t>- сущность коррупционного поведения и его взаимосвязь с социальными, экономическими, политическими и иными условиями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Уметь:</w:t>
            </w:r>
            <w:r w:rsidRPr="00237FA6">
              <w:rPr>
                <w:color w:val="000000"/>
                <w:lang w:val="ru-RU" w:eastAsia="ru-RU"/>
              </w:rPr>
              <w:br/>
              <w:t xml:space="preserve">- правильно толковать гражданско-правовые термины, используемые в антикоррупционном законодательстве; </w:t>
            </w:r>
            <w:r w:rsidRPr="00237FA6">
              <w:rPr>
                <w:color w:val="000000"/>
                <w:lang w:val="ru-RU" w:eastAsia="ru-RU"/>
              </w:rPr>
              <w:br/>
              <w:t>- давать оценку коррупционному поведению</w:t>
            </w:r>
          </w:p>
          <w:p w:rsidR="00237FA6" w:rsidRPr="00237FA6" w:rsidRDefault="00237FA6" w:rsidP="001B2195">
            <w:pPr>
              <w:pStyle w:val="TableParagraph"/>
              <w:spacing w:line="268" w:lineRule="exact"/>
              <w:rPr>
                <w:color w:val="000000"/>
                <w:lang w:val="ru-RU" w:eastAsia="ru-RU"/>
              </w:rPr>
            </w:pPr>
            <w:r w:rsidRPr="00237FA6">
              <w:rPr>
                <w:b/>
                <w:bCs/>
                <w:color w:val="000000"/>
                <w:lang w:val="ru-RU" w:eastAsia="ru-RU"/>
              </w:rPr>
              <w:t>Владеть:</w:t>
            </w:r>
            <w:r w:rsidRPr="00237FA6">
              <w:rPr>
                <w:color w:val="000000"/>
                <w:lang w:val="ru-RU" w:eastAsia="ru-RU"/>
              </w:rPr>
              <w:br/>
              <w:t xml:space="preserve">- навыками правильного толкования гражданско-правовых терминов, используемых в антикоррупционном законодательстве </w:t>
            </w:r>
            <w:r w:rsidRPr="00237FA6">
              <w:rPr>
                <w:color w:val="000000"/>
                <w:lang w:val="ru-RU" w:eastAsia="ru-RU"/>
              </w:rPr>
              <w:br/>
              <w:t>- правилами общественного взаимодействия на основе нетерпимого отношения к коррупции</w:t>
            </w:r>
          </w:p>
        </w:tc>
      </w:tr>
    </w:tbl>
    <w:p w:rsidR="007841F4" w:rsidRDefault="007841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841F4">
        <w:rPr>
          <w:rFonts w:ascii="Times New Roman" w:hAnsi="Times New Roman" w:cs="Times New Roman"/>
          <w:b/>
          <w:sz w:val="24"/>
          <w:szCs w:val="24"/>
        </w:rPr>
        <w:t>4.1.</w:t>
      </w:r>
      <w:r w:rsidR="00CD4884">
        <w:rPr>
          <w:rFonts w:ascii="Times New Roman" w:hAnsi="Times New Roman" w:cs="Times New Roman"/>
          <w:b/>
          <w:sz w:val="24"/>
          <w:szCs w:val="24"/>
        </w:rPr>
        <w:t>1.</w:t>
      </w:r>
      <w:r w:rsidRPr="007841F4">
        <w:rPr>
          <w:rFonts w:ascii="Times New Roman" w:hAnsi="Times New Roman" w:cs="Times New Roman"/>
          <w:b/>
          <w:sz w:val="24"/>
          <w:szCs w:val="24"/>
        </w:rPr>
        <w:t xml:space="preserve"> Объем дисциплины и виды учебной работы по очной форме обучения.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841F4">
        <w:rPr>
          <w:rFonts w:ascii="Times New Roman" w:hAnsi="Times New Roman" w:cs="Times New Roman"/>
          <w:sz w:val="24"/>
          <w:szCs w:val="24"/>
        </w:rPr>
        <w:t xml:space="preserve">Общая трудоемкость дисциплины составляет 72 академических часов, из них контактная работа </w:t>
      </w:r>
      <w:r w:rsidR="00F541C0">
        <w:rPr>
          <w:rFonts w:ascii="Times New Roman" w:hAnsi="Times New Roman" w:cs="Times New Roman"/>
          <w:sz w:val="24"/>
          <w:szCs w:val="24"/>
        </w:rPr>
        <w:t>34</w:t>
      </w:r>
      <w:r w:rsidRPr="007841F4">
        <w:rPr>
          <w:rFonts w:ascii="Times New Roman" w:hAnsi="Times New Roman" w:cs="Times New Roman"/>
          <w:sz w:val="24"/>
          <w:szCs w:val="24"/>
        </w:rPr>
        <w:t xml:space="preserve"> академических </w:t>
      </w:r>
      <w:r w:rsidR="00F541C0">
        <w:rPr>
          <w:rFonts w:ascii="Times New Roman" w:hAnsi="Times New Roman" w:cs="Times New Roman"/>
          <w:sz w:val="24"/>
          <w:szCs w:val="24"/>
        </w:rPr>
        <w:t xml:space="preserve">часов, СРС 38 </w:t>
      </w:r>
      <w:r w:rsidRPr="007841F4">
        <w:rPr>
          <w:rFonts w:ascii="Times New Roman" w:hAnsi="Times New Roman" w:cs="Times New Roman"/>
          <w:sz w:val="24"/>
          <w:szCs w:val="24"/>
        </w:rPr>
        <w:t xml:space="preserve">академических часов, форма контроля: зачет </w:t>
      </w:r>
    </w:p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6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226"/>
        <w:gridCol w:w="913"/>
        <w:gridCol w:w="1349"/>
      </w:tblGrid>
      <w:tr w:rsidR="007841F4" w:rsidRPr="007841F4" w:rsidTr="00594CDF">
        <w:trPr>
          <w:trHeight w:val="219"/>
          <w:jc w:val="center"/>
        </w:trPr>
        <w:tc>
          <w:tcPr>
            <w:tcW w:w="4226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Виды учебной деятельности</w:t>
            </w: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 w:val="restart"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Всего </w:t>
            </w: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Семестры</w:t>
            </w:r>
          </w:p>
        </w:tc>
      </w:tr>
      <w:tr w:rsidR="007841F4" w:rsidRPr="007841F4" w:rsidTr="00594CDF">
        <w:trPr>
          <w:trHeight w:val="234"/>
          <w:jc w:val="center"/>
        </w:trPr>
        <w:tc>
          <w:tcPr>
            <w:tcW w:w="4226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vMerge/>
            <w:shd w:val="clear" w:color="auto" w:fill="auto"/>
          </w:tcPr>
          <w:p w:rsidR="007841F4" w:rsidRPr="007841F4" w:rsidRDefault="007841F4" w:rsidP="00594CDF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F0077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</w:tr>
      <w:tr w:rsidR="007841F4" w:rsidRPr="007841F4" w:rsidTr="00594CDF">
        <w:trPr>
          <w:trHeight w:val="424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Контактная работа обучающихся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E0E0E0"/>
          </w:tcPr>
          <w:p w:rsidR="007841F4" w:rsidRPr="00F541C0" w:rsidRDefault="00F541C0" w:rsidP="00594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 том числе: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лекционного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8D4948" w:rsidRDefault="008D4948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8D4948" w:rsidRDefault="008D4948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34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8D4948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8D4948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Групповые консультации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49" w:type="dxa"/>
            <w:shd w:val="clear" w:color="auto" w:fill="auto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-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F541C0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Самостоятельная работа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F541C0" w:rsidRDefault="00F541C0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38</w:t>
            </w:r>
          </w:p>
        </w:tc>
      </w:tr>
      <w:tr w:rsidR="007841F4" w:rsidRPr="007841F4" w:rsidTr="00594CDF">
        <w:trPr>
          <w:jc w:val="center"/>
        </w:trPr>
        <w:tc>
          <w:tcPr>
            <w:tcW w:w="4226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промежуточной аттестации (зачет)</w:t>
            </w:r>
          </w:p>
        </w:tc>
        <w:tc>
          <w:tcPr>
            <w:tcW w:w="913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49" w:type="dxa"/>
            <w:shd w:val="clear" w:color="auto" w:fill="auto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Зачет</w:t>
            </w:r>
          </w:p>
        </w:tc>
      </w:tr>
      <w:tr w:rsidR="007841F4" w:rsidRPr="007841F4" w:rsidTr="00594CDF">
        <w:trPr>
          <w:trHeight w:val="711"/>
          <w:jc w:val="center"/>
        </w:trPr>
        <w:tc>
          <w:tcPr>
            <w:tcW w:w="4226" w:type="dxa"/>
            <w:shd w:val="clear" w:color="auto" w:fill="E0E0E0"/>
          </w:tcPr>
          <w:p w:rsidR="007841F4" w:rsidRPr="007841F4" w:rsidRDefault="007841F4" w:rsidP="00594CD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7841F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Общая трудоемкость                            акад.час </w:t>
            </w:r>
          </w:p>
        </w:tc>
        <w:tc>
          <w:tcPr>
            <w:tcW w:w="913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349" w:type="dxa"/>
            <w:shd w:val="clear" w:color="auto" w:fill="E0E0E0"/>
            <w:vAlign w:val="center"/>
          </w:tcPr>
          <w:p w:rsidR="007841F4" w:rsidRPr="007841F4" w:rsidRDefault="007841F4" w:rsidP="00594CD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</w:pPr>
            <w:r w:rsidRPr="007841F4">
              <w:rPr>
                <w:rFonts w:ascii="Times New Roman" w:hAnsi="Times New Roman" w:cs="Times New Roman"/>
                <w:i/>
                <w:sz w:val="24"/>
                <w:szCs w:val="24"/>
                <w:lang w:val="en-US" w:eastAsia="zh-CN"/>
              </w:rPr>
              <w:t>72</w:t>
            </w:r>
          </w:p>
        </w:tc>
      </w:tr>
    </w:tbl>
    <w:p w:rsidR="007841F4" w:rsidRPr="007841F4" w:rsidRDefault="007841F4" w:rsidP="007841F4">
      <w:pPr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D4884" w:rsidRPr="00CD4884" w:rsidRDefault="0028239F" w:rsidP="002823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 w:rsidR="00EF66C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труктура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очной формы обучения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tbl>
      <w:tblPr>
        <w:tblW w:w="10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761"/>
        <w:gridCol w:w="541"/>
        <w:gridCol w:w="704"/>
        <w:gridCol w:w="709"/>
        <w:gridCol w:w="709"/>
        <w:gridCol w:w="708"/>
        <w:gridCol w:w="851"/>
        <w:gridCol w:w="2693"/>
        <w:gridCol w:w="31"/>
      </w:tblGrid>
      <w:tr w:rsidR="0028239F" w:rsidTr="00EF66CD">
        <w:trPr>
          <w:gridAfter w:val="1"/>
          <w:wAfter w:w="31" w:type="dxa"/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6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239F" w:rsidRDefault="0028239F" w:rsidP="00594CD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F66CD" w:rsidTr="00EF66CD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D5EDE"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Pr="005D5EDE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7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9F" w:rsidRDefault="0028239F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948" w:rsidTr="00455A3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948" w:rsidRPr="00CD4884" w:rsidRDefault="008D4948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948" w:rsidRDefault="008D4948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D4948" w:rsidTr="00455A3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948" w:rsidRPr="00CD4884" w:rsidRDefault="008D4948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</w:tc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948" w:rsidRDefault="008D4948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8D4948" w:rsidTr="00455A3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948" w:rsidRPr="00CD4884" w:rsidRDefault="008D4948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4948" w:rsidRDefault="008D4948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</w:t>
            </w:r>
          </w:p>
        </w:tc>
      </w:tr>
      <w:tr w:rsidR="008D4948" w:rsidTr="00455A3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Pr="00CD4884" w:rsidRDefault="008D4948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8D4948" w:rsidTr="00455A3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Pr="00CD4884" w:rsidRDefault="008D4948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безопасность.</w:t>
            </w:r>
          </w:p>
        </w:tc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8D4948" w:rsidTr="00455A3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8D4948" w:rsidRPr="00CD4884" w:rsidRDefault="008D4948" w:rsidP="00594CDF">
            <w:pPr>
              <w:tabs>
                <w:tab w:val="left" w:pos="708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в чрезвычайных ситуациях</w:t>
            </w:r>
          </w:p>
        </w:tc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4948" w:rsidRDefault="008D4948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8D4948" w:rsidTr="00455A3D">
        <w:trPr>
          <w:trHeight w:val="194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8D4948" w:rsidRPr="00CD4884" w:rsidRDefault="008D4948" w:rsidP="00594CDF">
            <w:pPr>
              <w:tabs>
                <w:tab w:val="left" w:pos="70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8D4948" w:rsidRDefault="008D4948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8D4948" w:rsidTr="00455A3D">
        <w:trPr>
          <w:trHeight w:val="12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8D4948" w:rsidRPr="00CD4884" w:rsidRDefault="008D4948" w:rsidP="00A21B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</w:tc>
        <w:tc>
          <w:tcPr>
            <w:tcW w:w="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948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8D4948" w:rsidRDefault="008D4948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72086" w:rsidTr="00EF66CD">
        <w:trPr>
          <w:trHeight w:val="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086" w:rsidRDefault="00A21B59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</w:tcBorders>
          </w:tcPr>
          <w:p w:rsidR="00B72086" w:rsidRDefault="009B7C2E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тест</w:t>
            </w:r>
          </w:p>
        </w:tc>
      </w:tr>
      <w:tr w:rsidR="00EF66CD" w:rsidTr="00EF66CD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bottom w:val="single" w:sz="4" w:space="0" w:color="auto"/>
            </w:tcBorders>
          </w:tcPr>
          <w:p w:rsidR="00B72086" w:rsidRDefault="00B7208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8D4948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A21B59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86" w:rsidRDefault="00B72086" w:rsidP="00594CD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66CD" w:rsidRDefault="00EF66CD" w:rsidP="00EF66C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4884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CD48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488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EF66CD" w:rsidRPr="00EF66CD" w:rsidRDefault="00EF66CD" w:rsidP="00EF66C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224"/>
        <w:gridCol w:w="6485"/>
      </w:tblGrid>
      <w:tr w:rsidR="00CD4884" w:rsidRPr="00CD4884" w:rsidTr="00594CDF">
        <w:tc>
          <w:tcPr>
            <w:tcW w:w="861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 дисциплины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  <w:p w:rsidR="00CD4884" w:rsidRPr="00CD4884" w:rsidRDefault="00CD4884" w:rsidP="00594C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(дидактические единицы)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безопасности. Субъект и объект безопасности. Понятие об угрозах и источниках риска.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Методологические и функциональные основы систем безопасности, категория интересов и безопасность. Виды угроз безопасности. Системные факторы безопасности.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 человека: национальная, глобальная, личная, корпоративная. Человеческий фактор в обеспечении безопасности в социально-культурной сфере.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Концепция национальной безопасности как система взглядов на обеспечение безопасности в стране. Проблемы  национальной и глобальной безопасности. Основные принципы, сущность и содержание. Системы обеспечения национальной безопасности.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Техносфера как источник угроз. Причины техногенных аварий и катастроф. Человеческий фактор в обеспечении техногенной безопасности.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Радиационная безопасность. Источники радиационного излучения в мирное время. Радиационные аварии современности, причины, ликвидация последствий.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Пожарная безопасность в учреждениях культуры и образования. Меры пожарной профилактики. Средства тушения пожаров и их применение. Ответственность руководителя и специалиста за соблюдение правил пожарной безопасности. 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при работе с электрооборудованием. Электромагнитные излучения и поля. Электробезопасность в учреждениях культуры. 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Понятие о социально-культурной безопасности. Сфера досуга как объект защиты населения. Безопасность в учреждениях культуры. Безопасность культурно-массовых мероприятий.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Социально-культурная сфера как источник антропогенных угроз. Социально-культурные факторы возникновения межнациональных и межрелигиозных конфликтов.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Деструктивные субкультуры как источник угрозы национальной безопасности. Виды деструктивных субкультур. Факторы риска для молодежи при попадании в деструктивную субкультуру. 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CD4884">
              <w:rPr>
                <w:sz w:val="24"/>
                <w:szCs w:val="24"/>
              </w:rPr>
              <w:t xml:space="preserve">Роль специалиста социально-культурной сферы в предотвращении угроз антропогенного характера.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безопасность. Средства и методы защиты информации от незаконного использования и уничтожения.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Роль информации в обеспечении безопасности населения. Информационные воздействия как факторы социального риска и источники психологических угроз.  Информационные войны. Доктрина информационной безопасности РФ.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Коммерческие  информационные мифы как источник угроз для населения. Мониторинг недобросовестной рекламы. Черный </w:t>
            </w:r>
            <w:r w:rsidRPr="00CD4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.Защита населения от информационных угроз.</w:t>
            </w:r>
          </w:p>
          <w:p w:rsidR="00CD4884" w:rsidRPr="00CD4884" w:rsidRDefault="00CD4884" w:rsidP="00594CDF">
            <w:pPr>
              <w:pStyle w:val="33"/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Единая государственная система по предупреждению и ликвидации чрезвычайных ситуаций. Цели и задачи РС ЧС, структура, режимы функционирования. Структура и задачи  гражданской обороны и защиты населения. Современное оружие массового поражения. Средства индивидуальной защиты. Защитные сооружения гражданской обороны, их классификация и порядок использования. Особенности и организация эвакуации из зоны ЧС. Ликвидация последствий ЧС. Организация защиты населения в мирное и военное время. Антитерроризм.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Природная безопасность. Чрезвычайные ситуации природного характера. Классификация. Мероприятия по защите от их последствий. Чрезвычайные ситуации экологического характера. Эпидемии. Защита населения от эпидемических угроз.</w:t>
            </w:r>
          </w:p>
          <w:p w:rsidR="00CD4884" w:rsidRPr="00CD4884" w:rsidRDefault="00CD4884" w:rsidP="00594CD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Организация, формы и методы обучения населения различных категорий действиям в ЧС. Формирование культуры личности безопасного типа, роль курса ОБЖ и БЖД. Роль СМИ в пропаганде знаний о безопасности жизнедеятельности среди населения. 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Правовые, нормативно-техническое и организ</w:t>
            </w:r>
            <w:r w:rsidR="00594CDF">
              <w:rPr>
                <w:rFonts w:ascii="Times New Roman" w:hAnsi="Times New Roman" w:cs="Times New Roman"/>
                <w:sz w:val="24"/>
                <w:szCs w:val="24"/>
              </w:rPr>
              <w:t xml:space="preserve">ационные  основы </w:t>
            </w: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обеспечения безопасности жизнедеятельности человека.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6485" w:type="dxa"/>
          </w:tcPr>
          <w:p w:rsidR="00CD4884" w:rsidRPr="00CD4884" w:rsidRDefault="00CD4884" w:rsidP="00594C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Понятие о медицине катастроф. Организация медицинского обеспечения населения в ЧС. Особенности оказания медицинской помощи в очагах массовых санитарных потерь. Виды медицинской помощи при катастрофах, стихийных и дорожно-транспортных происшествиях.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 Реанимационные мероприятия. Особенности оказания первой медицинской помощи детям.</w:t>
            </w:r>
          </w:p>
        </w:tc>
      </w:tr>
      <w:tr w:rsidR="00CD4884" w:rsidRPr="00CD4884" w:rsidTr="00594CDF">
        <w:trPr>
          <w:trHeight w:val="814"/>
        </w:trPr>
        <w:tc>
          <w:tcPr>
            <w:tcW w:w="861" w:type="dxa"/>
          </w:tcPr>
          <w:p w:rsidR="00CD4884" w:rsidRPr="00CD4884" w:rsidRDefault="009B7C2E" w:rsidP="00594CDF">
            <w:pPr>
              <w:tabs>
                <w:tab w:val="left" w:pos="708"/>
              </w:tabs>
              <w:spacing w:after="0"/>
              <w:ind w:left="-182" w:right="-94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24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CD4884" w:rsidRPr="00CD4884" w:rsidRDefault="00CD4884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85" w:type="dxa"/>
          </w:tcPr>
          <w:p w:rsidR="00CD4884" w:rsidRPr="00CD4884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ценности, понятие, признаки и классификация. Учёт и хранение музейных ценностей, находящихся в государственных музеях России. Пробле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 сохранности книжных фондов. Основные причины утрат культурных ценно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стей. Обеспечение сохранности и защиты культурных ценностей в повседнев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условиях. Конвенция об охране всемирного культурного и природного на</w:t>
            </w: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следия.</w:t>
            </w:r>
          </w:p>
          <w:p w:rsidR="00CD4884" w:rsidRPr="00594CDF" w:rsidRDefault="00CD4884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и спасение культурных ценностей в чрезвычайных ситуациях. Организация работы по сохранению, защите и спасению культурных ценностей. Гаагская конвенция «О защите культурных ценностей в случае вооружённого конфликта».</w:t>
            </w:r>
          </w:p>
        </w:tc>
      </w:tr>
    </w:tbl>
    <w:p w:rsidR="004B1DEF" w:rsidRPr="00CD4884" w:rsidRDefault="004B1DEF" w:rsidP="00594CDF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 w:rsidP="00594CDF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:rsidR="004B1DEF" w:rsidRDefault="004B1DEF" w:rsidP="00594C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8"/>
        <w:gridCol w:w="3674"/>
        <w:gridCol w:w="1403"/>
        <w:gridCol w:w="3843"/>
      </w:tblGrid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B1DE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1DEF" w:rsidRDefault="00501456" w:rsidP="00594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B1DEF" w:rsidTr="00AF3859">
        <w:trPr>
          <w:trHeight w:val="7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DEF" w:rsidRPr="00AF3859" w:rsidRDefault="00501456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Вводная лекция </w:t>
            </w:r>
          </w:p>
        </w:tc>
      </w:tr>
      <w:tr w:rsidR="007B2B9B" w:rsidTr="00206D3C">
        <w:trPr>
          <w:trHeight w:val="7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</w:t>
            </w:r>
            <w:r w:rsidR="00206D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2,3.</w:t>
            </w:r>
          </w:p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национальной безопасности РФ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4,5.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Техногенная и пожарная безопасность.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6,7.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Опрос, развернутая беседа с обсуждением.</w:t>
            </w:r>
          </w:p>
          <w:p w:rsidR="00DA3001" w:rsidRDefault="00DA3001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и информационная безопасность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8,9.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488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и защиты населения и территорий  в чрезвычайных ситуациях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Медицина катастроф. Первая медицинская помощь в ЧС.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11,12.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7B2B9B" w:rsidTr="00206D3C">
        <w:trPr>
          <w:trHeight w:val="11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B9B" w:rsidRPr="00CD4884" w:rsidRDefault="007B2B9B" w:rsidP="00594CDF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и защита культурных  ценностей в мирное и военное время.</w:t>
            </w:r>
          </w:p>
          <w:p w:rsidR="007B2B9B" w:rsidRPr="00CD4884" w:rsidRDefault="007B2B9B" w:rsidP="00594CDF">
            <w:pPr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D3C" w:rsidRDefault="00206D3C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13,14.</w:t>
            </w:r>
          </w:p>
          <w:p w:rsidR="007B2B9B" w:rsidRDefault="007B2B9B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F7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.</w:t>
            </w:r>
          </w:p>
          <w:p w:rsidR="00594CDF" w:rsidRDefault="00594CDF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Контрольная работа.</w:t>
            </w:r>
          </w:p>
          <w:p w:rsidR="007B2B9B" w:rsidRDefault="00765FF7" w:rsidP="00594C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 w:rsidP="00B013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УК-8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 регулярно, начиная с первой нед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 семестра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Текущий контроль освоения отдельных разделов дисциплины осуществляется при помощи</w:t>
      </w:r>
      <w:r w:rsidR="00AA53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опросов и тестовых заданий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завер</w:t>
      </w:r>
      <w:r w:rsidR="00B52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шении изучения каждого раздела на семинарских занятиях.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4B1DEF" w:rsidRPr="00284B89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зачета.</w:t>
      </w:r>
    </w:p>
    <w:p w:rsidR="004B1DEF" w:rsidRDefault="004B1DEF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 w:rsidP="00594CD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  <w:r w:rsidR="00765FF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текущего контроля</w:t>
      </w:r>
      <w:r w:rsidR="004065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B52415" w:rsidRPr="00B52415" w:rsidRDefault="00501456" w:rsidP="00594CDF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52415" w:rsidRPr="00B52415">
        <w:rPr>
          <w:rFonts w:ascii="Times New Roman" w:hAnsi="Times New Roman" w:cs="Times New Roman"/>
          <w:b/>
          <w:i/>
          <w:sz w:val="24"/>
          <w:szCs w:val="24"/>
        </w:rPr>
        <w:t>Вопросы для подготовки к занятиям: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Современный комплекс проблем безопасности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Международный терроризм как глобальная угроза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Влияние процесса  глобализации на уровень международной безопасности</w:t>
      </w:r>
    </w:p>
    <w:p w:rsidR="00B52415" w:rsidRPr="00B52415" w:rsidRDefault="00B52415" w:rsidP="00594CDF">
      <w:pPr>
        <w:pStyle w:val="afd"/>
        <w:tabs>
          <w:tab w:val="left" w:pos="851"/>
          <w:tab w:val="left" w:pos="1134"/>
          <w:tab w:val="left" w:pos="1560"/>
        </w:tabs>
        <w:ind w:left="0" w:right="0" w:firstLine="851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</w:t>
      </w:r>
      <w:r w:rsidRPr="00B52415">
        <w:rPr>
          <w:i w:val="0"/>
          <w:sz w:val="24"/>
          <w:szCs w:val="24"/>
        </w:rPr>
        <w:t xml:space="preserve">  - Существо глобальных проблем новой эпохи и пути их разрешения.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национальной безопасности РФ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  <w:highlight w:val="yellow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и проанализировать федеральное законодательство, нормативно-правовые акты по проблемам и направлениям национальной безопасности.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Внутренние и внешние угрозы национальной безопасности РФ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Техногенная и пожарная безопасность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Сравнить  на основе данных периодической печати и Интернета характер работ по ликвидации последствий радиационных аварий в Чернобыле и на Фукусиме-1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особенности типичных нарушений правил пожарной безопасности в театрах и клубах.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Разобрать экономические и социальные причины техногенных катастроф на нескольких примерах за последние 5 лет.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r w:rsidRPr="00B52415">
        <w:rPr>
          <w:rFonts w:ascii="Times New Roman" w:hAnsi="Times New Roman" w:cs="Times New Roman"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>Социально-культурная и информационная безопасность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Проанализировать типичные ошибки организаторов культурно-массовых мероприятий, приведшие к человеческим жертвам.</w:t>
      </w:r>
    </w:p>
    <w:p w:rsidR="00B52415" w:rsidRPr="00B52415" w:rsidRDefault="00B52415" w:rsidP="00594CDF">
      <w:pPr>
        <w:pStyle w:val="33"/>
        <w:spacing w:after="0"/>
        <w:ind w:left="0" w:firstLine="851"/>
        <w:rPr>
          <w:sz w:val="24"/>
          <w:szCs w:val="24"/>
        </w:rPr>
      </w:pPr>
      <w:r w:rsidRPr="00B52415">
        <w:rPr>
          <w:sz w:val="24"/>
          <w:szCs w:val="24"/>
        </w:rPr>
        <w:t xml:space="preserve">      - Разобрать деятельность деструктивной молодежной субкультуры с точки зрения угрозы безопасности участников. 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содержание рекламных роликов на предмет внедрения информационных мифов в массовое сознание населения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Обеспечение безопасности и защиты населения и территорий</w:t>
      </w:r>
    </w:p>
    <w:p w:rsidR="00B52415" w:rsidRPr="00B52415" w:rsidRDefault="00B52415" w:rsidP="00594CDF">
      <w:pPr>
        <w:tabs>
          <w:tab w:val="left" w:pos="360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в чрезвычайных ситуациях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изучить литературу по правилам поведения и действиям  населения при стихийных бедствиях, авариях и катастрофах;</w:t>
      </w:r>
    </w:p>
    <w:p w:rsidR="00B52415" w:rsidRPr="00B52415" w:rsidRDefault="00B52415" w:rsidP="00594CDF">
      <w:pPr>
        <w:tabs>
          <w:tab w:val="left" w:pos="360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найти данные об уровне эпидемических угроз по туберкулезу</w:t>
      </w:r>
    </w:p>
    <w:p w:rsidR="00B52415" w:rsidRPr="00B52415" w:rsidRDefault="00B52415" w:rsidP="00594CDF">
      <w:pPr>
        <w:tabs>
          <w:tab w:val="left" w:pos="360"/>
          <w:tab w:val="left" w:pos="8145"/>
        </w:tabs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изучить устройство приборов, используемых для оценки химической и радиационной обстановки </w:t>
      </w:r>
    </w:p>
    <w:p w:rsidR="00B52415" w:rsidRPr="00B52415" w:rsidRDefault="00B52415" w:rsidP="00594CDF">
      <w:pPr>
        <w:tabs>
          <w:tab w:val="left" w:pos="360"/>
        </w:tabs>
        <w:spacing w:after="0"/>
        <w:ind w:right="562"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6. 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Медицина катастроф. Первая медицинская помощь в ЧС.</w:t>
      </w:r>
    </w:p>
    <w:p w:rsidR="00B52415" w:rsidRPr="00B52415" w:rsidRDefault="00B52415" w:rsidP="00594CDF">
      <w:pPr>
        <w:spacing w:after="0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>- на основе статистических данных РУВД и районных травматических пунктов провести анализ состояния детского травматизма в районе;</w:t>
      </w:r>
    </w:p>
    <w:p w:rsidR="00B52415" w:rsidRPr="00B52415" w:rsidRDefault="00B52415" w:rsidP="00594CDF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Оказание доврачебной медицинской помощи при травмах, ранениях, кровотечениях, ожогах, отравлениях, синдроме длительного сдавливания, травматическом шоке и других неотложных состояниях.</w:t>
      </w:r>
    </w:p>
    <w:p w:rsidR="00B52415" w:rsidRPr="00B52415" w:rsidRDefault="00B52415" w:rsidP="00594CDF">
      <w:pPr>
        <w:ind w:firstLine="851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      -  Реанимационные мероприятия. Особенности оказания первой медицинской помощи детям.</w:t>
      </w:r>
    </w:p>
    <w:p w:rsidR="00B52415" w:rsidRPr="00B52415" w:rsidRDefault="00B52415" w:rsidP="00594CD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7.</w:t>
      </w:r>
      <w:r w:rsidRPr="00B5241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Безопасность и защита культурных  цен</w:t>
      </w:r>
      <w:r w:rsidR="00594CDF">
        <w:rPr>
          <w:rFonts w:ascii="Times New Roman" w:hAnsi="Times New Roman" w:cs="Times New Roman"/>
          <w:b/>
          <w:i/>
          <w:color w:val="000000"/>
          <w:sz w:val="24"/>
          <w:szCs w:val="24"/>
        </w:rPr>
        <w:t>ностей в мирное и военное вре</w:t>
      </w:r>
      <w:r w:rsidRPr="00B52415">
        <w:rPr>
          <w:rFonts w:ascii="Times New Roman" w:hAnsi="Times New Roman" w:cs="Times New Roman"/>
          <w:b/>
          <w:i/>
          <w:color w:val="000000"/>
          <w:sz w:val="24"/>
          <w:szCs w:val="24"/>
        </w:rPr>
        <w:t>мя.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Культурные ценности, понятие, признаки и классификация.</w:t>
      </w:r>
    </w:p>
    <w:p w:rsidR="00B52415" w:rsidRPr="00B52415" w:rsidRDefault="00B52415" w:rsidP="00594CDF">
      <w:pPr>
        <w:spacing w:after="0" w:line="240" w:lineRule="auto"/>
        <w:ind w:right="56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415">
        <w:rPr>
          <w:rFonts w:ascii="Times New Roman" w:hAnsi="Times New Roman" w:cs="Times New Roman"/>
          <w:sz w:val="24"/>
          <w:szCs w:val="24"/>
        </w:rPr>
        <w:t xml:space="preserve">- </w:t>
      </w:r>
      <w:r w:rsidRPr="00B52415">
        <w:rPr>
          <w:rFonts w:ascii="Times New Roman" w:hAnsi="Times New Roman" w:cs="Times New Roman"/>
          <w:color w:val="000000"/>
          <w:sz w:val="24"/>
          <w:szCs w:val="24"/>
        </w:rPr>
        <w:t>Защита и спасение культурных ценностей в чрезвычайных ситуациях.</w:t>
      </w:r>
    </w:p>
    <w:p w:rsidR="00E15532" w:rsidRPr="00765FF7" w:rsidRDefault="00501456" w:rsidP="00D30E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65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15532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 w:rsidRPr="00157698">
        <w:rPr>
          <w:b/>
          <w:iCs/>
        </w:rPr>
        <w:t>ПРИМЕРНЫ</w:t>
      </w:r>
      <w:r>
        <w:rPr>
          <w:b/>
          <w:iCs/>
        </w:rPr>
        <w:t>Й</w:t>
      </w:r>
      <w:r w:rsidRPr="00157698">
        <w:rPr>
          <w:b/>
        </w:rPr>
        <w:t xml:space="preserve"> </w:t>
      </w:r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E15532" w:rsidRPr="008B7367" w:rsidRDefault="00E15532" w:rsidP="00E15532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tbl>
      <w:tblPr>
        <w:tblStyle w:val="af1"/>
        <w:tblW w:w="0" w:type="auto"/>
        <w:tblLayout w:type="fixed"/>
        <w:tblLook w:val="0600" w:firstRow="0" w:lastRow="0" w:firstColumn="0" w:lastColumn="0" w:noHBand="1" w:noVBand="1"/>
      </w:tblPr>
      <w:tblGrid>
        <w:gridCol w:w="534"/>
        <w:gridCol w:w="1701"/>
        <w:gridCol w:w="4677"/>
        <w:gridCol w:w="2444"/>
      </w:tblGrid>
      <w:tr w:rsidR="00E15532" w:rsidRPr="008B7367" w:rsidTr="00D30E09">
        <w:tc>
          <w:tcPr>
            <w:tcW w:w="53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01" w:type="dxa"/>
          </w:tcPr>
          <w:p w:rsidR="00E15532" w:rsidRPr="008B7367" w:rsidRDefault="00E15532" w:rsidP="00D30E09">
            <w:pPr>
              <w:keepNext/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4677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вопрос</w:t>
            </w:r>
          </w:p>
        </w:tc>
        <w:tc>
          <w:tcPr>
            <w:tcW w:w="2444" w:type="dxa"/>
          </w:tcPr>
          <w:p w:rsidR="00E15532" w:rsidRPr="008B7367" w:rsidRDefault="00E15532" w:rsidP="00D30E09">
            <w:pPr>
              <w:rPr>
                <w:rFonts w:ascii="Times New Roman" w:hAnsi="Times New Roman" w:cs="Times New Roman"/>
              </w:rPr>
            </w:pPr>
            <w:r w:rsidRPr="008B7367">
              <w:rPr>
                <w:rFonts w:ascii="Times New Roman" w:hAnsi="Times New Roman" w:cs="Times New Roman"/>
              </w:rPr>
              <w:t>ответ</w:t>
            </w:r>
          </w:p>
        </w:tc>
      </w:tr>
      <w:tr w:rsidR="00E15532" w:rsidTr="00D30E09">
        <w:tc>
          <w:tcPr>
            <w:tcW w:w="534" w:type="dxa"/>
          </w:tcPr>
          <w:p w:rsidR="00E15532" w:rsidRPr="00E20DE9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15532" w:rsidRPr="00924094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/>
                <w:sz w:val="24"/>
                <w:szCs w:val="24"/>
              </w:rPr>
              <w:t>УК-8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жизнедеятельности.</w:t>
            </w:r>
          </w:p>
          <w:p w:rsidR="00E15532" w:rsidRPr="00924094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094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в том числе при угрозе и возникновении чрезвычайных ситуаций и военных конфликтов</w:t>
            </w:r>
          </w:p>
        </w:tc>
        <w:tc>
          <w:tcPr>
            <w:tcW w:w="4677" w:type="dxa"/>
          </w:tcPr>
          <w:p w:rsidR="00E15532" w:rsidRPr="000C25EA" w:rsidRDefault="00E15532" w:rsidP="00D30E09">
            <w:pPr>
              <w:pStyle w:val="a4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1. Негативные воздействия на людей средств и предметов труда,  материалов, машин, зданий, сооружений называется … риском: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142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2. «Любая деятельность потенциально опасна» – это … науки о безопасности жизнедеятельности: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09"/>
              </w:tabs>
              <w:spacing w:before="6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3. Свойство человека и компонентов окружающей среды причинять ущерб живой и неживой материи – это?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10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538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4. Компоненты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биосферы</w:t>
            </w:r>
            <w:r w:rsidRPr="000C25EA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техносферы,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излучающие</w:t>
            </w:r>
            <w:r w:rsidRPr="000C25EA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опасность,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называются … опасности:</w:t>
            </w: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33"/>
              </w:tabs>
              <w:spacing w:before="18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5. Виды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чрезвычайных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ситуаций: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0"/>
                <w:tab w:val="left" w:pos="658"/>
              </w:tabs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6.   При чрезвычайных ситуациях локального характера поражающие факторы и воздействие источника ЧС не выходят за пределы: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7. Совокупное здоровье людей, проживающих на данной территории или государства в целом: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8. Способ жизнедеятельности, направленный на формирование, сохранение и укрепление здоровья, – это: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5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9. Гигиенические нормы и</w:t>
            </w:r>
            <w:r w:rsidRPr="000C25EA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правила,</w:t>
            </w:r>
            <w:r w:rsidRPr="000C25EA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направленные</w:t>
            </w:r>
            <w:r w:rsidRPr="000C25EA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на создание благоприятных условий труда, закреплены: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10. Механическая</w:t>
            </w:r>
            <w:r w:rsidRPr="000C25E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антисептика</w:t>
            </w:r>
            <w:r w:rsidRPr="000C25EA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включает:  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spacing w:before="6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11.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8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12.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tabs>
                <w:tab w:val="left" w:pos="0"/>
              </w:tabs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0"/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13. Симптомы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артериального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14. Симптомы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венозного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pStyle w:val="afb"/>
              <w:spacing w:before="3"/>
              <w:ind w:left="0"/>
            </w:pPr>
          </w:p>
          <w:p w:rsidR="00E15532" w:rsidRPr="000C25EA" w:rsidRDefault="00E15532" w:rsidP="00D30E09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15. Признаки</w:t>
            </w:r>
            <w:r w:rsidRPr="000C25EA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капиллярного</w:t>
            </w:r>
            <w:r w:rsidRPr="000C25EA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кровотечения: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spacing w:before="10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before="18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16. К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стихийным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бедствиям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относятся:</w:t>
            </w: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pStyle w:val="afb"/>
              <w:spacing w:line="242" w:lineRule="auto"/>
              <w:ind w:left="0"/>
            </w:pPr>
          </w:p>
          <w:p w:rsidR="00E15532" w:rsidRPr="000C25EA" w:rsidRDefault="00E15532" w:rsidP="00D30E09">
            <w:pPr>
              <w:tabs>
                <w:tab w:val="left" w:pos="524"/>
              </w:tabs>
              <w:spacing w:before="179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17. Подземные колебания и толчки в результате сейсмических волн и подвижек определенных участков земной коры – это?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50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18. Извержение</w:t>
            </w:r>
            <w:r w:rsidRPr="000C25E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лавы,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пепла,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горячих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обломков</w:t>
            </w:r>
            <w:r w:rsidRPr="000C25E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горных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пород- это?: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tabs>
                <w:tab w:val="left" w:pos="653"/>
              </w:tabs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19. Наиболее безопасными местами в многоэтажном доме во время земле- трясения являются:</w:t>
            </w: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fb"/>
              <w:spacing w:before="9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65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20. Наиболее опасными местами в многоэтажном доме во время землетрясения являются:</w:t>
            </w: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21. Признаки</w:t>
            </w:r>
            <w:r w:rsidRPr="000C25E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близкого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землетрясения: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fb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5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22. Техногенное происшествие, связанное с повреждением и выходом из строя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механизмов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технических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устройств,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зданий,</w:t>
            </w:r>
            <w:r w:rsidRPr="000C25EA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сооружений и т. д., приводящее к материальному ущербу, угрозе здоровью и жизни людей, а также окружающей природной среде, называется:</w:t>
            </w: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3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23. Аварии на</w:t>
            </w:r>
            <w:r w:rsidRPr="000C25EA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 опасных объектах относятся к каким чрезвычайным 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ситуациям?</w:t>
            </w: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fb"/>
              <w:spacing w:line="321" w:lineRule="exact"/>
              <w:ind w:left="0"/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24. Территория, в</w:t>
            </w:r>
            <w:r w:rsidRPr="000C25E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пределах</w:t>
            </w:r>
            <w:r w:rsidRPr="000C25E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которой в</w:t>
            </w:r>
            <w:r w:rsidRPr="000C25E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результате применения биологического оружия произошли массовые поражения людей, сельскохозяйственных животных, растений – это:</w:t>
            </w: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504"/>
              </w:tabs>
              <w:spacing w:before="182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4"/>
              <w:tabs>
                <w:tab w:val="left" w:pos="639"/>
                <w:tab w:val="left" w:pos="9355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25. Поражающими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факторами</w:t>
            </w:r>
            <w:r w:rsidRPr="000C25E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ядерного</w:t>
            </w:r>
            <w:r w:rsidRPr="000C25E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взрыва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25EA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0C25EA">
              <w:rPr>
                <w:rFonts w:ascii="Times New Roman" w:hAnsi="Times New Roman" w:cs="Times New Roman"/>
                <w:sz w:val="24"/>
                <w:szCs w:val="24"/>
              </w:rPr>
              <w:t xml:space="preserve">являются: </w:t>
            </w:r>
          </w:p>
          <w:p w:rsidR="00E15532" w:rsidRPr="000C25EA" w:rsidRDefault="00E15532" w:rsidP="00D30E09">
            <w:pPr>
              <w:pStyle w:val="afb"/>
              <w:ind w:left="0"/>
            </w:pPr>
          </w:p>
        </w:tc>
        <w:tc>
          <w:tcPr>
            <w:tcW w:w="2444" w:type="dxa"/>
          </w:tcPr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 xml:space="preserve">а) техногенным;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экологическим;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 xml:space="preserve">в)индивидуальны;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7655"/>
              </w:tabs>
              <w:spacing w:before="4"/>
              <w:ind w:left="0" w:firstLine="34"/>
            </w:pPr>
            <w:r w:rsidRPr="00D30E09">
              <w:t>г) социальным;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 w:firstLine="34"/>
            </w:pPr>
            <w:r w:rsidRPr="00D30E09">
              <w:t>д)</w:t>
            </w:r>
            <w:r w:rsidRPr="00D30E09">
              <w:rPr>
                <w:spacing w:val="-2"/>
              </w:rPr>
              <w:t>национальным.</w:t>
            </w: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ind w:firstLine="34"/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 xml:space="preserve">а) принцип;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б) предмет;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в) аксиома;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г) объект;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  <w:tab w:val="left" w:pos="142"/>
              </w:tabs>
              <w:ind w:left="0" w:firstLine="34"/>
            </w:pPr>
            <w:r w:rsidRPr="00D30E09">
              <w:t>д) цель.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а)</w:t>
            </w:r>
            <w:r w:rsidRPr="00D30E09">
              <w:rPr>
                <w:spacing w:val="-2"/>
              </w:rPr>
              <w:t xml:space="preserve"> риск;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происшествие;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опасность;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очаг;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д)</w:t>
            </w:r>
            <w:r w:rsidRPr="00D30E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30E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гомосфера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очагом;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б) полем;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потоком;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источником;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д) зоной.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 локальные, региональные;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местные;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>территориальные;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уличные;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районные.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территории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объекта;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before="4" w:line="322" w:lineRule="exact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населенного</w:t>
            </w:r>
            <w:r w:rsidRPr="00D30E09">
              <w:rPr>
                <w:spacing w:val="-6"/>
              </w:rPr>
              <w:t xml:space="preserve"> </w:t>
            </w:r>
            <w:r w:rsidRPr="00D30E09">
              <w:t>пункта,</w:t>
            </w:r>
            <w:r w:rsidRPr="00D30E09">
              <w:rPr>
                <w:spacing w:val="-4"/>
              </w:rPr>
              <w:t xml:space="preserve"> </w:t>
            </w:r>
            <w:r w:rsidRPr="00D30E09">
              <w:t>города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(района);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4"/>
              </w:rPr>
              <w:t xml:space="preserve"> </w:t>
            </w:r>
            <w:r w:rsidRPr="00D30E09">
              <w:t>субъекта</w:t>
            </w:r>
            <w:r w:rsidRPr="00D30E09">
              <w:rPr>
                <w:spacing w:val="-2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3"/>
              </w:rPr>
              <w:t xml:space="preserve"> </w:t>
            </w:r>
            <w:r w:rsidRPr="00D30E09">
              <w:t>Федерации</w:t>
            </w:r>
            <w:r w:rsidRPr="00D30E09">
              <w:rPr>
                <w:spacing w:val="-3"/>
              </w:rPr>
              <w:t xml:space="preserve"> </w:t>
            </w:r>
            <w:r w:rsidRPr="00D30E09">
              <w:t>(республики, края, области, автономно- го образования);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7"/>
              </w:rPr>
              <w:t xml:space="preserve"> </w:t>
            </w:r>
            <w:r w:rsidRPr="00D30E09">
              <w:t>более</w:t>
            </w:r>
            <w:r w:rsidRPr="00D30E09">
              <w:rPr>
                <w:spacing w:val="-3"/>
              </w:rPr>
              <w:t xml:space="preserve"> </w:t>
            </w:r>
            <w:r w:rsidRPr="00D30E09">
              <w:t>двух</w:t>
            </w:r>
            <w:r w:rsidRPr="00D30E09">
              <w:rPr>
                <w:spacing w:val="-9"/>
              </w:rPr>
              <w:t xml:space="preserve"> </w:t>
            </w:r>
            <w:r w:rsidRPr="00D30E09">
              <w:t>субъектов</w:t>
            </w:r>
            <w:r w:rsidRPr="00D30E09">
              <w:rPr>
                <w:spacing w:val="-7"/>
              </w:rPr>
              <w:t xml:space="preserve"> </w:t>
            </w:r>
            <w:r w:rsidRPr="00D30E09">
              <w:t>Российской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Федерации.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40"/>
              </w:rPr>
            </w:pPr>
            <w:r w:rsidRPr="00D30E09">
              <w:t>а) общественное здоровье;</w:t>
            </w:r>
            <w:r w:rsidRPr="00D30E09">
              <w:rPr>
                <w:spacing w:val="40"/>
              </w:rPr>
              <w:t xml:space="preserve">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>индивидуальное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личное здоровье;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</w:t>
            </w:r>
            <w:r w:rsidRPr="00D30E09">
              <w:rPr>
                <w:spacing w:val="-18"/>
              </w:rPr>
              <w:t xml:space="preserve"> </w:t>
            </w:r>
            <w:r w:rsidRPr="00D30E09">
              <w:t>психическое</w:t>
            </w:r>
            <w:r w:rsidRPr="00D30E09">
              <w:rPr>
                <w:spacing w:val="-17"/>
              </w:rPr>
              <w:t xml:space="preserve"> </w:t>
            </w:r>
            <w:r w:rsidRPr="00D30E09">
              <w:t xml:space="preserve">здоровье;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 физическое здоровье.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16"/>
              </w:rPr>
              <w:t xml:space="preserve"> </w:t>
            </w:r>
            <w:r w:rsidRPr="00D30E09">
              <w:t>здоровый</w:t>
            </w:r>
            <w:r w:rsidRPr="00D30E09">
              <w:rPr>
                <w:spacing w:val="-15"/>
              </w:rPr>
              <w:t xml:space="preserve"> </w:t>
            </w:r>
            <w:r w:rsidRPr="00D30E09">
              <w:t>образ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жизни;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 закаливание;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гиподинамия;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 xml:space="preserve">г) режим дня и отдыха;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</w:t>
            </w:r>
            <w:r w:rsidRPr="00D30E09">
              <w:rPr>
                <w:spacing w:val="-18"/>
              </w:rPr>
              <w:t xml:space="preserve"> </w:t>
            </w:r>
            <w:r w:rsidRPr="00D30E09">
              <w:t>физическая</w:t>
            </w:r>
            <w:r w:rsidRPr="00D30E09">
              <w:rPr>
                <w:spacing w:val="-17"/>
              </w:rPr>
              <w:t xml:space="preserve"> </w:t>
            </w:r>
            <w:r w:rsidRPr="00D30E09">
              <w:t>культура.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Конституцией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5"/>
              </w:rPr>
              <w:t>РФ;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Трудовым</w:t>
            </w:r>
            <w:r w:rsidRPr="00D30E09">
              <w:rPr>
                <w:spacing w:val="-14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РФ;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СНиП;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СанПиН;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д)Административным</w:t>
            </w:r>
            <w:r w:rsidRPr="00D30E09">
              <w:rPr>
                <w:spacing w:val="-8"/>
              </w:rPr>
              <w:t xml:space="preserve"> </w:t>
            </w:r>
            <w:r w:rsidRPr="00D30E09">
              <w:t>кодексом</w:t>
            </w:r>
            <w:r w:rsidRPr="00D30E09">
              <w:rPr>
                <w:spacing w:val="-9"/>
              </w:rPr>
              <w:t xml:space="preserve"> </w:t>
            </w:r>
            <w:r w:rsidRPr="00D30E09">
              <w:rPr>
                <w:spacing w:val="-5"/>
              </w:rPr>
              <w:t>РФ.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  <w:tab w:val="left" w:pos="639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очищение раны от грязи и промывание проточной водой;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12"/>
              </w:rPr>
              <w:t xml:space="preserve"> </w:t>
            </w:r>
            <w:r w:rsidRPr="00D30E09">
              <w:t>промывание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спиртом;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обработка раны ультрафиолетом;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8"/>
              </w:rPr>
              <w:t xml:space="preserve"> </w:t>
            </w:r>
            <w:r w:rsidRPr="00D30E09">
              <w:t>обработка</w:t>
            </w:r>
            <w:r w:rsidRPr="00D30E09">
              <w:rPr>
                <w:spacing w:val="-7"/>
              </w:rPr>
              <w:t xml:space="preserve"> </w:t>
            </w:r>
            <w:r w:rsidRPr="00D30E09">
              <w:t>раны</w:t>
            </w:r>
            <w:r w:rsidRPr="00D30E09">
              <w:rPr>
                <w:spacing w:val="-6"/>
              </w:rPr>
              <w:t xml:space="preserve"> </w:t>
            </w:r>
            <w:r w:rsidRPr="00D30E09">
              <w:t>раствором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4"/>
              </w:rPr>
              <w:t>йода;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  <w:rPr>
                <w:spacing w:val="-2"/>
              </w:rPr>
            </w:pPr>
            <w:r w:rsidRPr="00D30E09">
              <w:t>д)</w:t>
            </w:r>
            <w:r w:rsidRPr="00D30E09">
              <w:rPr>
                <w:spacing w:val="-5"/>
              </w:rPr>
              <w:t xml:space="preserve"> </w:t>
            </w:r>
            <w:r w:rsidRPr="00D30E09">
              <w:t>введение</w:t>
            </w:r>
            <w:r w:rsidRPr="00D30E09">
              <w:rPr>
                <w:spacing w:val="-1"/>
              </w:rPr>
              <w:t xml:space="preserve"> </w:t>
            </w:r>
            <w:r w:rsidRPr="00D30E09">
              <w:t>в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рану</w:t>
            </w:r>
            <w:r w:rsidRPr="00D30E09">
              <w:rPr>
                <w:spacing w:val="-7"/>
              </w:rPr>
              <w:t xml:space="preserve"> </w:t>
            </w:r>
            <w:r w:rsidRPr="00D30E09">
              <w:t>резиновых</w:t>
            </w:r>
            <w:r w:rsidRPr="00D30E09">
              <w:rPr>
                <w:spacing w:val="-7"/>
              </w:rPr>
              <w:t xml:space="preserve"> </w:t>
            </w:r>
            <w:r w:rsidRPr="00D30E09">
              <w:t>и</w:t>
            </w:r>
            <w:r w:rsidRPr="00D30E09">
              <w:rPr>
                <w:spacing w:val="-3"/>
              </w:rPr>
              <w:t xml:space="preserve"> </w:t>
            </w:r>
            <w:r w:rsidRPr="00D30E09">
              <w:t>марлевых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дренажей.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10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 и пульсирующий ток 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>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 xml:space="preserve">кровь розового 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а)</w:t>
            </w:r>
            <w:r w:rsidRPr="00D30E09">
              <w:rPr>
                <w:spacing w:val="-9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9"/>
              </w:rPr>
              <w:t xml:space="preserve"> </w:t>
            </w:r>
            <w:r w:rsidRPr="00D30E09">
              <w:t>ярко-алого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цвета;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3"/>
              </w:rPr>
              <w:t xml:space="preserve"> </w:t>
            </w:r>
            <w:r w:rsidRPr="00D30E09">
              <w:t>вишневого</w:t>
            </w:r>
            <w:r w:rsidRPr="00D30E09">
              <w:rPr>
                <w:spacing w:val="-6"/>
              </w:rPr>
              <w:t xml:space="preserve"> </w:t>
            </w:r>
            <w:r w:rsidRPr="00D30E09">
              <w:rPr>
                <w:spacing w:val="-2"/>
              </w:rPr>
              <w:t xml:space="preserve">цвета и </w:t>
            </w:r>
            <w:r w:rsidRPr="00D30E09">
              <w:t>ток крови не пульсирует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г) кровь розового цвета;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прощупывается;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ослаблен, образующаяся подкожная гематома 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ind w:left="0"/>
            </w:pPr>
            <w:r w:rsidRPr="00D30E09">
              <w:t>в) кровь розового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кровь вытекает как из губки.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spacing w:line="322" w:lineRule="exact"/>
              <w:ind w:left="0"/>
            </w:pPr>
            <w:r w:rsidRPr="00D30E09">
              <w:t>а)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прощупывается, </w:t>
            </w:r>
            <w:r w:rsidRPr="00D30E09">
              <w:t>кровь вытекает, как из губки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б)</w:t>
            </w:r>
            <w:r w:rsidRPr="00D30E09">
              <w:rPr>
                <w:spacing w:val="-8"/>
              </w:rPr>
              <w:t xml:space="preserve"> </w:t>
            </w:r>
            <w:r w:rsidRPr="00D30E09">
              <w:t>пульс</w:t>
            </w:r>
            <w:r w:rsidRPr="00D30E09">
              <w:rPr>
                <w:spacing w:val="-5"/>
              </w:rPr>
              <w:t xml:space="preserve"> </w:t>
            </w:r>
            <w:r w:rsidRPr="00D30E09">
              <w:t>ниже</w:t>
            </w:r>
            <w:r w:rsidRPr="00D30E09">
              <w:rPr>
                <w:spacing w:val="-5"/>
              </w:rPr>
              <w:t xml:space="preserve"> </w:t>
            </w:r>
            <w:r w:rsidRPr="00D30E09">
              <w:t>места</w:t>
            </w:r>
            <w:r w:rsidRPr="00D30E09">
              <w:rPr>
                <w:spacing w:val="-5"/>
              </w:rPr>
              <w:t xml:space="preserve"> </w:t>
            </w:r>
            <w:r w:rsidRPr="00D30E09">
              <w:t>кровотечения</w:t>
            </w:r>
            <w:r w:rsidRPr="00D30E09">
              <w:rPr>
                <w:spacing w:val="-5"/>
              </w:rPr>
              <w:t xml:space="preserve"> </w:t>
            </w:r>
            <w:r w:rsidRPr="00D30E09">
              <w:t>не</w:t>
            </w:r>
            <w:r w:rsidRPr="00D30E09">
              <w:rPr>
                <w:spacing w:val="-5"/>
              </w:rPr>
              <w:t xml:space="preserve"> </w:t>
            </w:r>
            <w:r w:rsidRPr="00D30E09">
              <w:t>прощупывается</w:t>
            </w:r>
            <w:r w:rsidRPr="00D30E09">
              <w:rPr>
                <w:spacing w:val="-5"/>
              </w:rPr>
              <w:t xml:space="preserve"> </w:t>
            </w:r>
            <w:r w:rsidRPr="00D30E09">
              <w:t>или</w:t>
            </w:r>
            <w:r w:rsidRPr="00D30E09">
              <w:rPr>
                <w:spacing w:val="-7"/>
              </w:rPr>
              <w:t xml:space="preserve"> </w:t>
            </w:r>
            <w:r w:rsidRPr="00D30E09">
              <w:t xml:space="preserve">ослаблен;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в) образующаяся подкожная гематома пульсирует;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г)</w:t>
            </w:r>
            <w:r w:rsidRPr="00D30E09">
              <w:rPr>
                <w:spacing w:val="-10"/>
              </w:rPr>
              <w:t xml:space="preserve"> </w:t>
            </w:r>
            <w:r w:rsidRPr="00D30E09">
              <w:t>образующаяся</w:t>
            </w:r>
            <w:r w:rsidRPr="00D30E09">
              <w:rPr>
                <w:spacing w:val="-8"/>
              </w:rPr>
              <w:t xml:space="preserve"> </w:t>
            </w:r>
            <w:r w:rsidRPr="00D30E09">
              <w:t>подкожная</w:t>
            </w:r>
            <w:r w:rsidRPr="00D30E09">
              <w:rPr>
                <w:spacing w:val="-8"/>
              </w:rPr>
              <w:t xml:space="preserve"> </w:t>
            </w:r>
            <w:r w:rsidRPr="00D30E09">
              <w:t>гематома</w:t>
            </w:r>
            <w:r w:rsidRPr="00D30E09">
              <w:rPr>
                <w:spacing w:val="-8"/>
              </w:rPr>
              <w:t xml:space="preserve"> </w:t>
            </w:r>
            <w:r w:rsidRPr="00D30E09">
              <w:t>не</w:t>
            </w:r>
            <w:r w:rsidRPr="00D30E09">
              <w:rPr>
                <w:spacing w:val="-8"/>
              </w:rPr>
              <w:t xml:space="preserve"> </w:t>
            </w:r>
            <w:r w:rsidRPr="00D30E09">
              <w:t xml:space="preserve">пульсирует; </w:t>
            </w:r>
          </w:p>
          <w:p w:rsidR="00E15532" w:rsidRPr="00D30E09" w:rsidRDefault="00E15532" w:rsidP="00D30E09">
            <w:pPr>
              <w:pStyle w:val="afb"/>
              <w:tabs>
                <w:tab w:val="left" w:pos="1560"/>
              </w:tabs>
              <w:ind w:left="0"/>
            </w:pPr>
            <w:r w:rsidRPr="00D30E09">
              <w:t>д) кровь розового цвета.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7"/>
              </w:rPr>
              <w:t xml:space="preserve"> </w:t>
            </w:r>
            <w:r w:rsidRPr="00D30E09">
              <w:t>возникает</w:t>
            </w:r>
            <w:r w:rsidRPr="00D30E09">
              <w:rPr>
                <w:spacing w:val="-7"/>
              </w:rPr>
              <w:t xml:space="preserve"> </w:t>
            </w:r>
            <w:r w:rsidRPr="00D30E09">
              <w:t>при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повреждении</w:t>
            </w:r>
            <w:r w:rsidRPr="00D30E09">
              <w:rPr>
                <w:spacing w:val="-6"/>
              </w:rPr>
              <w:t xml:space="preserve"> </w:t>
            </w:r>
            <w:r w:rsidRPr="00D30E09">
              <w:t>поверхностных</w:t>
            </w:r>
            <w:r w:rsidRPr="00D30E09">
              <w:rPr>
                <w:spacing w:val="-10"/>
              </w:rPr>
              <w:t xml:space="preserve"> </w:t>
            </w:r>
            <w:r w:rsidRPr="00D30E09">
              <w:t>слоев</w:t>
            </w:r>
            <w:r w:rsidRPr="00D30E09">
              <w:rPr>
                <w:spacing w:val="-7"/>
              </w:rPr>
              <w:t xml:space="preserve"> </w:t>
            </w:r>
            <w:r w:rsidRPr="00D30E09">
              <w:t>кожи, кровь</w:t>
            </w:r>
            <w:r w:rsidRPr="00D30E09">
              <w:rPr>
                <w:spacing w:val="-2"/>
              </w:rPr>
              <w:t xml:space="preserve"> </w:t>
            </w:r>
            <w:r w:rsidRPr="00D30E09">
              <w:t>вытекает</w:t>
            </w:r>
            <w:r w:rsidRPr="00D30E09">
              <w:rPr>
                <w:spacing w:val="-5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виде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капель,</w:t>
            </w:r>
            <w:r w:rsidRPr="00D30E09">
              <w:rPr>
                <w:spacing w:val="-2"/>
              </w:rPr>
              <w:t xml:space="preserve"> </w:t>
            </w:r>
            <w:r w:rsidRPr="00D30E09">
              <w:t>как</w:t>
            </w:r>
            <w:r w:rsidRPr="00D30E09">
              <w:rPr>
                <w:spacing w:val="-5"/>
              </w:rPr>
              <w:t xml:space="preserve"> </w:t>
            </w:r>
            <w:r w:rsidRPr="00D30E09">
              <w:t>из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губки</w:t>
            </w:r>
            <w:r w:rsidRPr="00D30E09">
              <w:t xml:space="preserve">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кровь вишневого цвета;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5"/>
              </w:rPr>
              <w:t xml:space="preserve"> </w:t>
            </w:r>
            <w:r w:rsidRPr="00D30E09">
              <w:t>пульсирующий</w:t>
            </w:r>
            <w:r w:rsidRPr="00D30E09">
              <w:rPr>
                <w:spacing w:val="-13"/>
              </w:rPr>
              <w:t xml:space="preserve"> </w:t>
            </w:r>
            <w:r w:rsidRPr="00D30E09">
              <w:t>ток</w:t>
            </w:r>
            <w:r w:rsidRPr="00D30E09">
              <w:rPr>
                <w:spacing w:val="-14"/>
              </w:rPr>
              <w:t xml:space="preserve"> </w:t>
            </w:r>
            <w:r w:rsidRPr="00D30E09">
              <w:t xml:space="preserve">крови;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ток крови не пульсирует;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кровь розового цвета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взрыв</w:t>
            </w:r>
            <w:r w:rsidRPr="00D30E09">
              <w:rPr>
                <w:spacing w:val="-15"/>
              </w:rPr>
              <w:t xml:space="preserve"> </w:t>
            </w:r>
            <w:r w:rsidRPr="00D30E09">
              <w:t>на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предприятии;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4"/>
              </w:rPr>
              <w:t xml:space="preserve"> </w:t>
            </w:r>
            <w:r w:rsidRPr="00D30E09">
              <w:t>террористический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акт;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 xml:space="preserve">в) радиационная авария;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химическая авария;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ураганы,</w:t>
            </w:r>
            <w:r w:rsidRPr="00D30E09">
              <w:rPr>
                <w:spacing w:val="-3"/>
              </w:rPr>
              <w:t xml:space="preserve"> </w:t>
            </w:r>
            <w:r w:rsidRPr="00D30E09">
              <w:t>бури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 xml:space="preserve">смерчи,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заносы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10"/>
              </w:rPr>
              <w:t xml:space="preserve"> </w:t>
            </w:r>
            <w:r w:rsidRPr="00D30E09">
              <w:t>снежные</w:t>
            </w:r>
            <w:r w:rsidRPr="00D30E09">
              <w:rPr>
                <w:spacing w:val="-8"/>
              </w:rPr>
              <w:t xml:space="preserve"> </w:t>
            </w:r>
            <w:r w:rsidRPr="00D30E09">
              <w:t>лавины, эпидемии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землетрясение;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вулкан;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оползень;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карст;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цунами.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tabs>
                <w:tab w:val="left" w:pos="0"/>
              </w:tabs>
              <w:spacing w:line="24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оползень;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19" w:lineRule="exact"/>
              <w:ind w:left="0"/>
            </w:pPr>
            <w:r w:rsidRPr="00D30E09">
              <w:t>б)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вулкан;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 xml:space="preserve">в)землетрясение;     </w:t>
            </w:r>
          </w:p>
          <w:p w:rsidR="00E15532" w:rsidRPr="00D30E09" w:rsidRDefault="00E15532" w:rsidP="00D30E09">
            <w:pPr>
              <w:pStyle w:val="afb"/>
              <w:tabs>
                <w:tab w:val="left" w:pos="142"/>
              </w:tabs>
              <w:ind w:left="0"/>
            </w:pPr>
            <w:r w:rsidRPr="00D30E09">
              <w:t>г) сель;</w:t>
            </w:r>
          </w:p>
          <w:p w:rsidR="00E15532" w:rsidRPr="00D30E09" w:rsidRDefault="00E15532" w:rsidP="00D30E09">
            <w:pPr>
              <w:pStyle w:val="afb"/>
              <w:tabs>
                <w:tab w:val="left" w:pos="0"/>
              </w:tabs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лавина.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1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9"/>
              </w:rPr>
              <w:t xml:space="preserve"> </w:t>
            </w:r>
            <w:r w:rsidRPr="00D30E09">
              <w:t>между</w:t>
            </w:r>
            <w:r w:rsidRPr="00D30E09">
              <w:rPr>
                <w:spacing w:val="-13"/>
              </w:rPr>
              <w:t xml:space="preserve"> </w:t>
            </w:r>
            <w:r w:rsidRPr="00D30E09">
              <w:t>капитальными</w:t>
            </w:r>
            <w:r w:rsidRPr="00D30E09">
              <w:rPr>
                <w:spacing w:val="-10"/>
              </w:rPr>
              <w:t xml:space="preserve"> </w:t>
            </w:r>
            <w:r w:rsidRPr="00D30E09">
              <w:t xml:space="preserve">стенами, дверной проем;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лестничная площадка;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5"/>
              </w:rPr>
              <w:t xml:space="preserve"> </w:t>
            </w:r>
            <w:r w:rsidRPr="00D30E09">
              <w:rPr>
                <w:spacing w:val="-2"/>
              </w:rPr>
              <w:t>лифт;</w:t>
            </w:r>
          </w:p>
          <w:p w:rsidR="00E15532" w:rsidRPr="00D30E09" w:rsidRDefault="00E15532" w:rsidP="00D30E09">
            <w:pPr>
              <w:pStyle w:val="afb"/>
              <w:spacing w:line="322" w:lineRule="exact"/>
              <w:ind w:left="0"/>
            </w:pPr>
            <w:r w:rsidRPr="00D30E09">
              <w:t>г)</w:t>
            </w:r>
            <w:r w:rsidRPr="00D30E09">
              <w:rPr>
                <w:spacing w:val="-5"/>
              </w:rPr>
              <w:t xml:space="preserve"> </w:t>
            </w:r>
            <w:r w:rsidRPr="00D30E09">
              <w:t>около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окна;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чердак</w:t>
            </w:r>
            <w:r w:rsidRPr="00D30E09">
              <w:rPr>
                <w:spacing w:val="-2"/>
              </w:rPr>
              <w:t>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а)</w:t>
            </w:r>
            <w:r w:rsidRPr="00D30E09">
              <w:rPr>
                <w:spacing w:val="-6"/>
              </w:rPr>
              <w:t xml:space="preserve"> </w:t>
            </w:r>
            <w:r w:rsidRPr="00D30E09">
              <w:t>угол</w:t>
            </w:r>
            <w:r w:rsidRPr="00D30E09">
              <w:rPr>
                <w:spacing w:val="-3"/>
              </w:rPr>
              <w:t xml:space="preserve"> </w:t>
            </w:r>
            <w:r w:rsidRPr="00D30E09">
              <w:rPr>
                <w:spacing w:val="-2"/>
              </w:rPr>
              <w:t>комнаты;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б)</w:t>
            </w:r>
            <w:r w:rsidRPr="00D30E09">
              <w:rPr>
                <w:spacing w:val="-16"/>
              </w:rPr>
              <w:t xml:space="preserve"> </w:t>
            </w:r>
            <w:r w:rsidRPr="00D30E09">
              <w:t>пространство</w:t>
            </w:r>
            <w:r w:rsidRPr="00D30E09">
              <w:rPr>
                <w:spacing w:val="-14"/>
              </w:rPr>
              <w:t xml:space="preserve"> </w:t>
            </w:r>
            <w:r w:rsidRPr="00D30E09">
              <w:t>под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столом; </w:t>
            </w:r>
          </w:p>
          <w:p w:rsidR="00E15532" w:rsidRPr="00D30E09" w:rsidRDefault="00E15532" w:rsidP="00D30E09">
            <w:pPr>
              <w:pStyle w:val="afb"/>
              <w:spacing w:line="242" w:lineRule="auto"/>
              <w:ind w:left="0"/>
            </w:pPr>
            <w:r w:rsidRPr="00D30E09">
              <w:t>в) лестничная площадка, лифт;</w:t>
            </w:r>
          </w:p>
          <w:p w:rsidR="00E15532" w:rsidRPr="00D30E09" w:rsidRDefault="00E15532" w:rsidP="00D30E09">
            <w:pPr>
              <w:pStyle w:val="afb"/>
              <w:spacing w:line="319" w:lineRule="exact"/>
              <w:ind w:left="0"/>
            </w:pPr>
            <w:r w:rsidRPr="00D30E09">
              <w:t>г)</w:t>
            </w:r>
            <w:r w:rsidRPr="00D30E09">
              <w:rPr>
                <w:spacing w:val="-2"/>
              </w:rPr>
              <w:t xml:space="preserve"> чердак;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6"/>
              </w:rPr>
              <w:t xml:space="preserve"> </w:t>
            </w:r>
            <w:r w:rsidRPr="00D30E09">
              <w:t>дверные</w:t>
            </w:r>
            <w:r w:rsidRPr="00D30E09">
              <w:rPr>
                <w:spacing w:val="-2"/>
              </w:rPr>
              <w:t xml:space="preserve"> проемы.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0"/>
              </w:rPr>
              <w:t xml:space="preserve"> </w:t>
            </w:r>
            <w:r w:rsidRPr="00D30E09">
              <w:t>запах</w:t>
            </w:r>
            <w:r w:rsidRPr="00D30E09">
              <w:rPr>
                <w:spacing w:val="-12"/>
              </w:rPr>
              <w:t xml:space="preserve"> </w:t>
            </w:r>
            <w:r w:rsidRPr="00D30E09">
              <w:t>гари</w:t>
            </w:r>
            <w:r w:rsidRPr="00D30E09">
              <w:rPr>
                <w:spacing w:val="-9"/>
              </w:rPr>
              <w:t xml:space="preserve"> </w:t>
            </w:r>
            <w:r w:rsidRPr="00D30E09">
              <w:t>и</w:t>
            </w:r>
            <w:r w:rsidRPr="00D30E09">
              <w:rPr>
                <w:spacing w:val="-9"/>
              </w:rPr>
              <w:t xml:space="preserve"> </w:t>
            </w:r>
            <w:r w:rsidRPr="00D30E09">
              <w:t xml:space="preserve">дыма;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пожар;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в)</w:t>
            </w:r>
            <w:r w:rsidRPr="00D30E09">
              <w:rPr>
                <w:spacing w:val="-7"/>
              </w:rPr>
              <w:t xml:space="preserve"> </w:t>
            </w:r>
            <w:r w:rsidRPr="00D30E09">
              <w:t>беспокойство</w:t>
            </w:r>
            <w:r w:rsidRPr="00D30E09">
              <w:rPr>
                <w:spacing w:val="-5"/>
              </w:rPr>
              <w:t xml:space="preserve"> </w:t>
            </w:r>
            <w:r w:rsidRPr="00D30E09">
              <w:t>птиц</w:t>
            </w:r>
            <w:r w:rsidRPr="00D30E09">
              <w:rPr>
                <w:spacing w:val="-5"/>
              </w:rPr>
              <w:t xml:space="preserve"> </w:t>
            </w:r>
            <w:r w:rsidRPr="00D30E09">
              <w:t>и</w:t>
            </w:r>
            <w:r w:rsidRPr="00D30E09">
              <w:rPr>
                <w:spacing w:val="-5"/>
              </w:rPr>
              <w:t xml:space="preserve"> </w:t>
            </w:r>
            <w:r w:rsidRPr="00D30E09">
              <w:t>домашних</w:t>
            </w:r>
            <w:r w:rsidRPr="00D30E09">
              <w:rPr>
                <w:spacing w:val="-10"/>
              </w:rPr>
              <w:t xml:space="preserve"> </w:t>
            </w:r>
            <w:r w:rsidRPr="00D30E09">
              <w:rPr>
                <w:spacing w:val="-2"/>
              </w:rPr>
              <w:t xml:space="preserve">животных, </w:t>
            </w:r>
            <w:r w:rsidRPr="00D30E09">
              <w:t>запах</w:t>
            </w:r>
            <w:r w:rsidRPr="00D30E09">
              <w:rPr>
                <w:spacing w:val="-9"/>
              </w:rPr>
              <w:t xml:space="preserve"> </w:t>
            </w:r>
            <w:r w:rsidRPr="00D30E09">
              <w:t>газа</w:t>
            </w:r>
            <w:r w:rsidRPr="00D30E09">
              <w:rPr>
                <w:spacing w:val="-4"/>
              </w:rPr>
              <w:t xml:space="preserve"> </w:t>
            </w:r>
            <w:r w:rsidRPr="00D30E09">
              <w:t>в</w:t>
            </w:r>
            <w:r w:rsidRPr="00D30E09">
              <w:rPr>
                <w:spacing w:val="-6"/>
              </w:rPr>
              <w:t xml:space="preserve"> </w:t>
            </w:r>
            <w:r w:rsidRPr="00D30E09">
              <w:t>районе,</w:t>
            </w:r>
            <w:r w:rsidRPr="00D30E09">
              <w:rPr>
                <w:spacing w:val="-3"/>
              </w:rPr>
              <w:t xml:space="preserve"> </w:t>
            </w:r>
            <w:r w:rsidRPr="00D30E09">
              <w:t>где</w:t>
            </w:r>
            <w:r w:rsidRPr="00D30E09">
              <w:rPr>
                <w:spacing w:val="-4"/>
              </w:rPr>
              <w:t xml:space="preserve"> </w:t>
            </w:r>
            <w:r w:rsidRPr="00D30E09">
              <w:t>раньше</w:t>
            </w:r>
            <w:r w:rsidRPr="00D30E09">
              <w:rPr>
                <w:spacing w:val="-4"/>
              </w:rPr>
              <w:t xml:space="preserve"> </w:t>
            </w:r>
            <w:r w:rsidRPr="00D30E09">
              <w:t>этого</w:t>
            </w:r>
            <w:r w:rsidRPr="00D30E09">
              <w:rPr>
                <w:spacing w:val="-9"/>
              </w:rPr>
              <w:t xml:space="preserve"> </w:t>
            </w:r>
            <w:r w:rsidRPr="00D30E09">
              <w:t>не</w:t>
            </w:r>
            <w:r w:rsidRPr="00D30E09">
              <w:rPr>
                <w:spacing w:val="-4"/>
              </w:rPr>
              <w:t xml:space="preserve"> </w:t>
            </w:r>
            <w:r w:rsidRPr="00D30E09">
              <w:t>замечалось</w:t>
            </w:r>
            <w:r w:rsidRPr="00D30E09">
              <w:rPr>
                <w:spacing w:val="-2"/>
              </w:rPr>
              <w:t>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</w:t>
            </w:r>
            <w:r w:rsidRPr="00D30E09">
              <w:rPr>
                <w:spacing w:val="-6"/>
              </w:rPr>
              <w:t xml:space="preserve"> </w:t>
            </w:r>
            <w:r w:rsidRPr="00D30E09">
              <w:t>туман;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 приближающийся ураган.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катастрофой;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 взрывом;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эпизоотией;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г) аварией;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пожаром.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а) природным;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б)</w:t>
            </w:r>
            <w:r w:rsidRPr="00D30E09">
              <w:rPr>
                <w:spacing w:val="-18"/>
              </w:rPr>
              <w:t xml:space="preserve"> </w:t>
            </w:r>
            <w:r w:rsidRPr="00D30E09">
              <w:t xml:space="preserve">техногенным;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 xml:space="preserve">в) социальным; </w:t>
            </w:r>
          </w:p>
          <w:p w:rsidR="00E15532" w:rsidRPr="00D30E09" w:rsidRDefault="00E15532" w:rsidP="00D30E09">
            <w:pPr>
              <w:pStyle w:val="afb"/>
              <w:spacing w:before="4"/>
              <w:ind w:left="0"/>
            </w:pPr>
            <w:r w:rsidRPr="00D30E09">
              <w:t>г) глобальным;</w:t>
            </w:r>
          </w:p>
          <w:p w:rsidR="00E15532" w:rsidRPr="00D30E09" w:rsidRDefault="00E15532" w:rsidP="00D30E09">
            <w:pPr>
              <w:pStyle w:val="afb"/>
              <w:spacing w:line="320" w:lineRule="exact"/>
              <w:ind w:left="0"/>
            </w:pPr>
            <w:r w:rsidRPr="00D30E09">
              <w:t>д)</w:t>
            </w:r>
            <w:r w:rsidRPr="00D30E09">
              <w:rPr>
                <w:spacing w:val="-1"/>
              </w:rPr>
              <w:t xml:space="preserve"> </w:t>
            </w:r>
            <w:r w:rsidRPr="00D30E09">
              <w:rPr>
                <w:spacing w:val="-2"/>
              </w:rPr>
              <w:t>информационным.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а)</w:t>
            </w:r>
            <w:r w:rsidRPr="00D30E09">
              <w:rPr>
                <w:spacing w:val="-15"/>
              </w:rPr>
              <w:t xml:space="preserve"> </w:t>
            </w:r>
            <w:r w:rsidRPr="00D30E09">
              <w:t>очаг</w:t>
            </w:r>
            <w:r w:rsidRPr="00D30E09">
              <w:rPr>
                <w:spacing w:val="-13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13"/>
              </w:rPr>
              <w:t xml:space="preserve"> </w:t>
            </w:r>
            <w:r w:rsidRPr="00D30E09">
              <w:t xml:space="preserve">поражения;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5"/>
              </w:rPr>
              <w:t xml:space="preserve"> </w:t>
            </w:r>
            <w:r w:rsidRPr="00D30E09">
              <w:t>зона</w:t>
            </w:r>
            <w:r w:rsidRPr="00D30E09">
              <w:rPr>
                <w:spacing w:val="-2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3"/>
              </w:rPr>
              <w:t xml:space="preserve"> </w:t>
            </w:r>
            <w:r w:rsidRPr="00D30E09">
              <w:t xml:space="preserve">заражения;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очаг биологического заражения;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9"/>
              </w:rPr>
              <w:t xml:space="preserve"> </w:t>
            </w:r>
            <w:r w:rsidRPr="00D30E09">
              <w:t>регион</w:t>
            </w:r>
            <w:r w:rsidRPr="00D30E09">
              <w:rPr>
                <w:spacing w:val="-7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9"/>
              </w:rPr>
              <w:t xml:space="preserve"> </w:t>
            </w:r>
            <w:r w:rsidRPr="00D30E09">
              <w:t>местность</w:t>
            </w:r>
            <w:r w:rsidRPr="00D30E09">
              <w:rPr>
                <w:spacing w:val="-9"/>
              </w:rPr>
              <w:t xml:space="preserve"> </w:t>
            </w:r>
            <w:r w:rsidRPr="00D30E09">
              <w:t>биологического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поражения.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  <w:p w:rsidR="00E15532" w:rsidRPr="00D30E09" w:rsidRDefault="00E15532" w:rsidP="00D30E09">
            <w:pPr>
              <w:pStyle w:val="a4"/>
              <w:tabs>
                <w:tab w:val="left" w:pos="639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E09">
              <w:rPr>
                <w:rFonts w:ascii="Times New Roman" w:hAnsi="Times New Roman" w:cs="Times New Roman"/>
                <w:sz w:val="24"/>
                <w:szCs w:val="24"/>
              </w:rPr>
              <w:t>а) ударная волна;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б)</w:t>
            </w:r>
            <w:r w:rsidRPr="00D30E09">
              <w:rPr>
                <w:spacing w:val="-13"/>
              </w:rPr>
              <w:t xml:space="preserve"> </w:t>
            </w:r>
            <w:r w:rsidRPr="00D30E09">
              <w:t>световое</w:t>
            </w:r>
            <w:r w:rsidRPr="00D30E09">
              <w:rPr>
                <w:spacing w:val="-10"/>
              </w:rPr>
              <w:t xml:space="preserve"> </w:t>
            </w:r>
            <w:r w:rsidRPr="00D30E09">
              <w:t>излучение</w:t>
            </w:r>
            <w:r w:rsidRPr="00D30E09">
              <w:rPr>
                <w:spacing w:val="-10"/>
              </w:rPr>
              <w:t xml:space="preserve"> </w:t>
            </w:r>
            <w:r w:rsidRPr="00D30E09">
              <w:t>с</w:t>
            </w:r>
            <w:r w:rsidRPr="00D30E09">
              <w:rPr>
                <w:spacing w:val="-10"/>
              </w:rPr>
              <w:t xml:space="preserve"> </w:t>
            </w:r>
            <w:r w:rsidRPr="00D30E09">
              <w:t>тепловым</w:t>
            </w:r>
            <w:r w:rsidRPr="00D30E09">
              <w:rPr>
                <w:spacing w:val="-6"/>
              </w:rPr>
              <w:t xml:space="preserve"> </w:t>
            </w:r>
            <w:r w:rsidRPr="00D30E09">
              <w:t xml:space="preserve">воздействием; 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в) проникающая радиация;</w:t>
            </w:r>
          </w:p>
          <w:p w:rsidR="00E15532" w:rsidRPr="00D30E09" w:rsidRDefault="00E15532" w:rsidP="00D30E09">
            <w:pPr>
              <w:pStyle w:val="afb"/>
              <w:spacing w:line="321" w:lineRule="exact"/>
              <w:ind w:left="0"/>
            </w:pPr>
            <w:r w:rsidRPr="00D30E09">
              <w:t>г)</w:t>
            </w:r>
            <w:r w:rsidRPr="00D30E09">
              <w:rPr>
                <w:spacing w:val="-11"/>
              </w:rPr>
              <w:t xml:space="preserve"> </w:t>
            </w:r>
            <w:r w:rsidRPr="00D30E09">
              <w:t>радиоактивное</w:t>
            </w:r>
            <w:r w:rsidRPr="00D30E09">
              <w:rPr>
                <w:spacing w:val="-7"/>
              </w:rPr>
              <w:t xml:space="preserve"> </w:t>
            </w:r>
            <w:r w:rsidRPr="00D30E09">
              <w:t>заражение</w:t>
            </w:r>
            <w:r w:rsidRPr="00D30E09">
              <w:rPr>
                <w:spacing w:val="-8"/>
              </w:rPr>
              <w:t xml:space="preserve"> </w:t>
            </w:r>
            <w:r w:rsidRPr="00D30E09">
              <w:rPr>
                <w:spacing w:val="-2"/>
              </w:rPr>
              <w:t>местности;</w:t>
            </w:r>
          </w:p>
          <w:p w:rsidR="00E15532" w:rsidRPr="00D30E09" w:rsidRDefault="00E15532" w:rsidP="00D30E09">
            <w:pPr>
              <w:pStyle w:val="afb"/>
              <w:ind w:left="0"/>
            </w:pPr>
            <w:r w:rsidRPr="00D30E09">
              <w:t>д)</w:t>
            </w:r>
            <w:r w:rsidRPr="00D30E09">
              <w:rPr>
                <w:spacing w:val="-10"/>
              </w:rPr>
              <w:t xml:space="preserve"> </w:t>
            </w:r>
            <w:r w:rsidRPr="00D30E09">
              <w:t>аварийно</w:t>
            </w:r>
            <w:r w:rsidRPr="00D30E09">
              <w:rPr>
                <w:spacing w:val="-4"/>
              </w:rPr>
              <w:t xml:space="preserve"> </w:t>
            </w:r>
            <w:r w:rsidRPr="00D30E09">
              <w:t>химически</w:t>
            </w:r>
            <w:r w:rsidRPr="00D30E09">
              <w:rPr>
                <w:spacing w:val="-8"/>
              </w:rPr>
              <w:t xml:space="preserve"> </w:t>
            </w:r>
            <w:r w:rsidRPr="00D30E09">
              <w:t>опасные</w:t>
            </w:r>
            <w:r w:rsidRPr="00D30E09">
              <w:rPr>
                <w:spacing w:val="-7"/>
              </w:rPr>
              <w:t xml:space="preserve"> </w:t>
            </w:r>
            <w:r w:rsidRPr="00D30E09">
              <w:rPr>
                <w:spacing w:val="-2"/>
              </w:rPr>
              <w:t>вещества.</w:t>
            </w:r>
          </w:p>
          <w:p w:rsidR="00E15532" w:rsidRPr="00D30E09" w:rsidRDefault="00E15532" w:rsidP="00D30E09">
            <w:pPr>
              <w:rPr>
                <w:rFonts w:ascii="Times New Roman" w:hAnsi="Times New Roman" w:cs="Times New Roman"/>
              </w:rPr>
            </w:pPr>
          </w:p>
        </w:tc>
      </w:tr>
      <w:tr w:rsidR="00E15532" w:rsidTr="00D30E09">
        <w:tc>
          <w:tcPr>
            <w:tcW w:w="534" w:type="dxa"/>
          </w:tcPr>
          <w:p w:rsidR="00E15532" w:rsidRPr="00E20DE9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D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15532" w:rsidRPr="00E20DE9" w:rsidRDefault="00E15532" w:rsidP="00D30E09">
            <w:pPr>
              <w:jc w:val="both"/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</w:pPr>
            <w:r w:rsidRPr="00E20DE9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УК – 9</w:t>
            </w:r>
          </w:p>
          <w:p w:rsidR="00E15532" w:rsidRDefault="00E15532" w:rsidP="00D30E09">
            <w:pPr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 w:rsidRPr="00E20DE9"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>Экономическая культура, в том числе финансовая грамотность.</w:t>
            </w:r>
          </w:p>
          <w:p w:rsidR="00E15532" w:rsidRDefault="00E15532" w:rsidP="00D30E09">
            <w:r w:rsidRPr="00686890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1. К материальным относятся потребности человека: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2. Знание экономических законов способствует: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3. К базовым (первичным) потребностям относятся: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4.К первичным (первоочередным) расходам домашнего хозяйства относится расход: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5. Увеличение удельного веса расходов на питание в бюджете семьи свидетельствует: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6. Один из главных факторов, влияющих на уровень благосостояния семьи</w:t>
            </w:r>
            <w:r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- это</w:t>
            </w: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7. Ценная бумага, которая приносит владельцу доход в виде фиксированного процента и выкупается предприятием в указанный срок, называется: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8. Курс рубля к иностранной валюте устанавливается:</w:t>
            </w: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bCs/>
                <w:spacing w:val="8"/>
                <w:sz w:val="24"/>
                <w:szCs w:val="24"/>
                <w:lang w:eastAsia="ru-RU"/>
              </w:rPr>
              <w:t>9. Какая наука изучает основные формы экономических отношений на мировой арене?</w:t>
            </w:r>
          </w:p>
          <w:p w:rsidR="00E15532" w:rsidRDefault="00E15532" w:rsidP="00D30E09">
            <w:pPr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</w:p>
          <w:p w:rsidR="00E15532" w:rsidRPr="00E20DE9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в образовании;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духовной культуре;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бытовой технике;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прогулке;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сне;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е) в дружбе.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появлению большего количества свободного времени у человека;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рациональному поведению в сфере производства и потребления;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обесцениванию личных сбережений.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здоровому образу жизни;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нет правильного ответа.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социальные потребности;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потребности в почете и уважении;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физиологические потребности;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в лидерстве;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в руководстве.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на оплату обучения;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покупку автомобиля;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покупка телевизора;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поездка на море;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оплату жилья.</w:t>
            </w:r>
          </w:p>
          <w:p w:rsidR="00E15532" w:rsidRDefault="00E15532" w:rsidP="00D30E09"/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 росте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снижении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стабильном уровне благосостояния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о интеллектуальном росте семьи;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ни о чем.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исследования в области космической индустрии;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 xml:space="preserve">б) налогообложение; 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возможность членов семьи реализовывать свои способности;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учеба;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увеличение количества членов семьи.</w:t>
            </w:r>
          </w:p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облигация;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акция;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вексель;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свидетельство;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справка.</w:t>
            </w:r>
          </w:p>
          <w:p w:rsidR="00E15532" w:rsidRDefault="00E15532" w:rsidP="00D30E09"/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Правительством;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Международным валютным фондом; в) Центральным банком (ЦБ);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Думой;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Мэрией.</w:t>
            </w:r>
          </w:p>
          <w:p w:rsidR="00E15532" w:rsidRDefault="00E15532" w:rsidP="00D30E09"/>
          <w:p w:rsidR="00E15532" w:rsidRDefault="00E15532" w:rsidP="00D30E09"/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а) Микроэкономика;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б) Политэкономия;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в) Высшая математика;</w:t>
            </w:r>
          </w:p>
          <w:p w:rsidR="00E15532" w:rsidRPr="00E20DE9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г) История;</w:t>
            </w:r>
          </w:p>
          <w:p w:rsidR="00E15532" w:rsidRPr="00C1334C" w:rsidRDefault="00E15532" w:rsidP="00D30E09">
            <w:pPr>
              <w:shd w:val="clear" w:color="auto" w:fill="FFFFFF"/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</w:pPr>
            <w:r w:rsidRPr="00E20DE9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eastAsia="ru-RU"/>
              </w:rPr>
              <w:t>д) Международная экономика</w:t>
            </w:r>
          </w:p>
        </w:tc>
      </w:tr>
      <w:tr w:rsidR="00E15532" w:rsidRPr="00575A4C" w:rsidTr="00D30E09">
        <w:tc>
          <w:tcPr>
            <w:tcW w:w="534" w:type="dxa"/>
          </w:tcPr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4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УК- 10 </w:t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A4C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Гражданская позиция.</w:t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поведению.</w:t>
            </w:r>
          </w:p>
        </w:tc>
        <w:tc>
          <w:tcPr>
            <w:tcW w:w="4677" w:type="dxa"/>
          </w:tcPr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1. Что такое коррупция?</w:t>
            </w:r>
            <w:r w:rsidRPr="00575A4C">
              <w:rPr>
                <w:color w:val="333333"/>
              </w:rPr>
              <w:br/>
            </w: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2. В сфере противодействия коррупции утрата доверия подразумевает: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3. В какое время государственный гражданским служащим нужно предоставить сведения о доходах, имуществе и обязательствах имущественного характера?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4. Что запрещается гражданскому служащему в связи с прохождением гражданской службы?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5. Какая сумма денег признается крупным размером взятки (а также стоимость ценных бумаг, иного имущества или выгод имущественного характера):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6. Какие из данных правонарушений являются коррупционными: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7. Какое из данных утверждений является правильным?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8. Кто утвердил Национальный план противодействия коррупции?</w:t>
            </w:r>
            <w:r w:rsidRPr="00575A4C">
              <w:rPr>
                <w:color w:val="333333"/>
              </w:rPr>
              <w:br/>
            </w: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</w:p>
          <w:p w:rsidR="00E15532" w:rsidRPr="00575A4C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575A4C">
              <w:rPr>
                <w:color w:val="333333"/>
              </w:rPr>
              <w:t>9. Какая форма предусмотрена для уведомления госслужащим о возникшем конфликте интересов или о возможности его возник</w:t>
            </w:r>
            <w:r>
              <w:rPr>
                <w:color w:val="333333"/>
              </w:rPr>
              <w:t>новения?</w:t>
            </w:r>
            <w:r>
              <w:rPr>
                <w:color w:val="333333"/>
              </w:rPr>
              <w:br/>
            </w:r>
          </w:p>
          <w:p w:rsidR="00E15532" w:rsidRPr="00575A4C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</w:tcPr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Необходимое условие для существования российского общества;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Удобный формат решения вопросов;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Окисление железа под действием кислорода воздуха, влаги и углекислого газа, сопровождающееся образованием на поверхности металла слоя ржавчины, состоящей главным образом из водной окиси железа;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утрату доверия государственного гражданского служащего по отношению к представителю нанимателя;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утрату доверия представителя нанимателя по отношению к государственному гражданскому служащему;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утрату доверия комиссии по соблюдению требований к служебному поведению и урегулированию интересов по отношению к руководителю государственного органа;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утрату доверия комиссии по соблюдению требований к служебному поведению и урегулированию интересов по отношению к государственному гражданскому служащему;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удобный формат решения вопросов.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не позднее 1 мая года, следующего за отчетным;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не позднее 30 апреля года, следующего за отчетным;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1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30 января;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можно весь год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а) заниматься предпринимательской деятельностью лично или через доверенных лиц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заниматься предпринимательской деятельностью лично;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в) нет запретов;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нельзя посещать массовые мероприятия;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свой вариант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до 25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от 25 до 150 тысяч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от 150 тысяч рублей до 1 миллион рублей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превышающие 1 миллион рублей;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все вышеперечисленные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злоупотребление служебным положением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дача взятки, получение взятки, посредничество во взяточничестве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злоупотребление полномочиями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г) коммерческий подкуп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д) все выше указанные.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а)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</w:t>
            </w:r>
            <w:r w:rsidRPr="000C25EA">
              <w:rPr>
                <w:color w:val="333333"/>
              </w:rPr>
              <w:br/>
              <w:t xml:space="preserve">б) Противодействие коррупции в РФ осуществляют федеральные органы государственной власти, органы государственной власти субъектов Российской Федерации, органы местного самоуправления, институты гражданского общества, организации и физические лица в пределах своих полномочий </w:t>
            </w:r>
            <w:r w:rsidRPr="000C25EA">
              <w:rPr>
                <w:color w:val="333333"/>
              </w:rPr>
              <w:br/>
              <w:t>в) Противодействие коррупции в РФ осуществляют аудиторские организации, в пределах полномочий, предоставленных им внутренними регламентами аудиторских объединений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г) никакое;</w:t>
            </w:r>
          </w:p>
          <w:p w:rsidR="00E15532" w:rsidRPr="000C25EA" w:rsidRDefault="00E15532" w:rsidP="00D30E0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ind w:left="33" w:hanging="33"/>
              <w:rPr>
                <w:color w:val="333333"/>
              </w:rPr>
            </w:pPr>
            <w:r w:rsidRPr="000C25EA">
              <w:rPr>
                <w:color w:val="333333"/>
              </w:rPr>
              <w:t>д) все верны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а) Федеральным законом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Указом Президента РФ+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Постановлением Правительства РФ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Сводом правил на предприятии;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Трудовым кодексом.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</w:rPr>
              <w:t xml:space="preserve">а) в письменной форме 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б) в устной форме</w:t>
            </w: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br/>
              <w:t>в) все;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г) никакая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C25E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д) не имеет значения.</w:t>
            </w:r>
          </w:p>
          <w:p w:rsidR="00E15532" w:rsidRPr="000C25EA" w:rsidRDefault="00E15532" w:rsidP="00D30E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1DEF" w:rsidRPr="00B52415" w:rsidRDefault="004B1DEF" w:rsidP="00765F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3859" w:rsidRPr="00AF3859" w:rsidRDefault="00AF3859" w:rsidP="00AF3859">
      <w:pPr>
        <w:spacing w:after="0"/>
        <w:ind w:left="900"/>
        <w:rPr>
          <w:rFonts w:ascii="Times New Roman" w:hAnsi="Times New Roman" w:cs="Times New Roman"/>
          <w:b/>
          <w:i/>
          <w:sz w:val="24"/>
          <w:szCs w:val="24"/>
        </w:rPr>
      </w:pPr>
      <w:r w:rsidRPr="00AF3859">
        <w:rPr>
          <w:rFonts w:ascii="Times New Roman" w:hAnsi="Times New Roman" w:cs="Times New Roman"/>
          <w:b/>
          <w:i/>
          <w:sz w:val="24"/>
          <w:szCs w:val="24"/>
        </w:rPr>
        <w:t>Перечень заданий для контрольных работ</w:t>
      </w:r>
    </w:p>
    <w:p w:rsidR="00AF3859" w:rsidRPr="00AF3859" w:rsidRDefault="00AF3859" w:rsidP="00AF3859">
      <w:pPr>
        <w:autoSpaceDE w:val="0"/>
        <w:autoSpaceDN w:val="0"/>
        <w:spacing w:after="0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Принципы и методы обеспечения безопасности. Прогнозирование опасностей, анализ и оценка риска.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Факторы опасности  и их классификация. Характер воздействия на жизнедеятельность человека.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Радиационное воздействие на организм человека и защита от него.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ind w:right="-245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Проблемы противопожарной безопасности и ее организация в учреждениях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Государственная система предупреждения и ликвидации чрезвычайных ситуаций (РСЧС) и ее предназначение.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Права и обязанности граждан Российской Федерации в области защиты от ЧС. Социальная защита граждан, пострадавших в ЧС.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Экстремальные ситуации в природных условиях и их причины. 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Действия населения в ЧС техногенного характера.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Правовые нормативные акты (законодательство) Российской Федерации в области обеспечения безопасности жизнедеятельности (защита окружающей среды, защита населения и территорий от ЧС, радиационная и пожарная безопасности и т.д.).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 xml:space="preserve"> Роль специалиста в обеспечении безопасности  в учреждении культуры.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Причины техногенных аварий и катастроф.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Защита культурных ценностей в мирное время.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Безопасность культурно-массовых мероприятий.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Типы деструктивных субкультур.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Источники информационных мифов.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Опасные формы досуга.</w:t>
      </w:r>
    </w:p>
    <w:p w:rsidR="00AF3859" w:rsidRPr="00AF3859" w:rsidRDefault="00AF3859" w:rsidP="00AF3859">
      <w:pPr>
        <w:numPr>
          <w:ilvl w:val="0"/>
          <w:numId w:val="7"/>
        </w:numPr>
        <w:spacing w:before="40" w:after="0" w:line="240" w:lineRule="auto"/>
        <w:rPr>
          <w:rFonts w:ascii="Times New Roman" w:hAnsi="Times New Roman" w:cs="Times New Roman"/>
          <w:sz w:val="24"/>
          <w:szCs w:val="24"/>
        </w:rPr>
      </w:pPr>
      <w:r w:rsidRPr="00AF3859">
        <w:rPr>
          <w:rFonts w:ascii="Times New Roman" w:hAnsi="Times New Roman" w:cs="Times New Roman"/>
          <w:sz w:val="24"/>
          <w:szCs w:val="24"/>
        </w:rPr>
        <w:t>Профилактика эпидемий.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B524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Оценочные средства </w:t>
      </w:r>
      <w:r w:rsidR="00501456"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 w:rsidR="00501456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промежуточной аттестации обучающихся по дисциплине </w:t>
      </w:r>
      <w:r w:rsidR="00B01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"Безопасность жизнедеятельности" очной и заочной форм обучения.</w:t>
      </w:r>
    </w:p>
    <w:p w:rsidR="00B01317" w:rsidRPr="000C25EA" w:rsidRDefault="00B01317" w:rsidP="00B01317">
      <w:pPr>
        <w:pStyle w:val="afb"/>
        <w:ind w:right="512" w:firstLine="707"/>
        <w:jc w:val="both"/>
        <w:rPr>
          <w:color w:val="000000" w:themeColor="text1"/>
        </w:rPr>
      </w:pPr>
      <w:r w:rsidRPr="000C25EA">
        <w:rPr>
          <w:color w:val="000000" w:themeColor="text1"/>
        </w:rPr>
        <w:t>Промежуточной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аттестация по дисциплине "Безопасность жизнедеятельности" проводится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в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>форме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тестирования. </w:t>
      </w:r>
      <w:r w:rsidRPr="000C25EA">
        <w:rPr>
          <w:color w:val="000000" w:themeColor="text1"/>
          <w:spacing w:val="1"/>
        </w:rPr>
        <w:t xml:space="preserve"> </w:t>
      </w:r>
      <w:r w:rsidRPr="000C25EA">
        <w:rPr>
          <w:color w:val="000000" w:themeColor="text1"/>
        </w:rPr>
        <w:t xml:space="preserve">Оценивание </w:t>
      </w:r>
      <w:r w:rsidRPr="000C25EA">
        <w:rPr>
          <w:color w:val="000000" w:themeColor="text1"/>
          <w:spacing w:val="-57"/>
        </w:rPr>
        <w:t xml:space="preserve">                             </w:t>
      </w:r>
      <w:r w:rsidRPr="000C25EA">
        <w:rPr>
          <w:color w:val="000000" w:themeColor="text1"/>
        </w:rPr>
        <w:t>результата</w:t>
      </w:r>
      <w:r w:rsidRPr="000C25EA">
        <w:rPr>
          <w:color w:val="000000" w:themeColor="text1"/>
          <w:spacing w:val="-2"/>
        </w:rPr>
        <w:t xml:space="preserve"> </w:t>
      </w:r>
      <w:r w:rsidRPr="000C25EA">
        <w:rPr>
          <w:color w:val="000000" w:themeColor="text1"/>
        </w:rPr>
        <w:t>проводится следующим</w:t>
      </w:r>
      <w:r w:rsidRPr="000C25EA">
        <w:rPr>
          <w:color w:val="000000" w:themeColor="text1"/>
          <w:spacing w:val="-1"/>
        </w:rPr>
        <w:t xml:space="preserve"> </w:t>
      </w:r>
      <w:r w:rsidRPr="000C25EA">
        <w:rPr>
          <w:color w:val="000000" w:themeColor="text1"/>
        </w:rPr>
        <w:t>образом:</w:t>
      </w:r>
    </w:p>
    <w:p w:rsidR="00B01317" w:rsidRDefault="00B01317" w:rsidP="00B01317">
      <w:pPr>
        <w:pStyle w:val="afb"/>
        <w:spacing w:before="9"/>
        <w:ind w:left="0"/>
      </w:pP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8"/>
        <w:gridCol w:w="2475"/>
        <w:gridCol w:w="6159"/>
      </w:tblGrid>
      <w:tr w:rsidR="00B01317" w:rsidTr="00594CDF">
        <w:trPr>
          <w:trHeight w:val="275"/>
        </w:trPr>
        <w:tc>
          <w:tcPr>
            <w:tcW w:w="938" w:type="dxa"/>
          </w:tcPr>
          <w:p w:rsidR="00B01317" w:rsidRDefault="00B01317" w:rsidP="00594CDF">
            <w:pPr>
              <w:pStyle w:val="TableParagraph"/>
              <w:spacing w:line="256" w:lineRule="exact"/>
              <w:ind w:left="179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№</w:t>
            </w:r>
            <w:r>
              <w:rPr>
                <w:b/>
                <w:color w:val="404040"/>
                <w:spacing w:val="-2"/>
                <w:sz w:val="24"/>
              </w:rPr>
              <w:t xml:space="preserve"> </w:t>
            </w:r>
            <w:r>
              <w:rPr>
                <w:b/>
                <w:color w:val="404040"/>
                <w:sz w:val="24"/>
              </w:rPr>
              <w:t>пп</w:t>
            </w:r>
          </w:p>
        </w:tc>
        <w:tc>
          <w:tcPr>
            <w:tcW w:w="2475" w:type="dxa"/>
          </w:tcPr>
          <w:p w:rsidR="00B01317" w:rsidRDefault="00B01317" w:rsidP="00594CDF">
            <w:pPr>
              <w:pStyle w:val="TableParagraph"/>
              <w:spacing w:line="256" w:lineRule="exact"/>
              <w:ind w:left="823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Оценка</w:t>
            </w:r>
          </w:p>
        </w:tc>
        <w:tc>
          <w:tcPr>
            <w:tcW w:w="6159" w:type="dxa"/>
          </w:tcPr>
          <w:p w:rsidR="00B01317" w:rsidRDefault="00B01317" w:rsidP="00594CDF">
            <w:pPr>
              <w:pStyle w:val="TableParagraph"/>
              <w:spacing w:line="256" w:lineRule="exact"/>
              <w:ind w:left="2668" w:right="2663"/>
              <w:jc w:val="center"/>
              <w:rPr>
                <w:b/>
                <w:sz w:val="24"/>
              </w:rPr>
            </w:pPr>
            <w:r>
              <w:rPr>
                <w:b/>
                <w:color w:val="404040"/>
                <w:sz w:val="24"/>
              </w:rPr>
              <w:t>Шкала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1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215"/>
                <w:tab w:val="left" w:pos="2952"/>
                <w:tab w:val="left" w:pos="3211"/>
                <w:tab w:val="left" w:pos="3760"/>
                <w:tab w:val="left" w:pos="4842"/>
                <w:tab w:val="left" w:pos="4901"/>
              </w:tabs>
              <w:ind w:left="105" w:right="104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  <w:t>уровнях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«отлично»,</w:t>
            </w:r>
          </w:p>
          <w:p w:rsidR="00B01317" w:rsidRPr="001D607F" w:rsidRDefault="00B01317" w:rsidP="00594CD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1D607F">
              <w:rPr>
                <w:sz w:val="24"/>
              </w:rPr>
              <w:t>«хорошо»,</w:t>
            </w:r>
            <w:r w:rsidRPr="001D607F">
              <w:rPr>
                <w:spacing w:val="-5"/>
                <w:sz w:val="24"/>
              </w:rPr>
              <w:t xml:space="preserve"> </w:t>
            </w:r>
            <w:r w:rsidRPr="001D607F">
              <w:rPr>
                <w:sz w:val="24"/>
              </w:rPr>
              <w:t>«удовлетворительно».</w:t>
            </w:r>
          </w:p>
        </w:tc>
      </w:tr>
      <w:tr w:rsidR="00B01317" w:rsidTr="00594CDF">
        <w:trPr>
          <w:trHeight w:val="827"/>
        </w:trPr>
        <w:tc>
          <w:tcPr>
            <w:tcW w:w="938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rPr>
                <w:sz w:val="24"/>
              </w:rPr>
            </w:pPr>
            <w:r w:rsidRPr="001D607F">
              <w:rPr>
                <w:sz w:val="24"/>
              </w:rPr>
              <w:t>2</w:t>
            </w:r>
          </w:p>
        </w:tc>
        <w:tc>
          <w:tcPr>
            <w:tcW w:w="2475" w:type="dxa"/>
          </w:tcPr>
          <w:p w:rsidR="00B01317" w:rsidRPr="001D607F" w:rsidRDefault="00B01317" w:rsidP="00594CDF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1D607F">
              <w:rPr>
                <w:sz w:val="24"/>
              </w:rPr>
              <w:t>Не</w:t>
            </w:r>
            <w:r w:rsidR="000F3F01">
              <w:rPr>
                <w:sz w:val="24"/>
                <w:lang w:val="ru-RU"/>
              </w:rPr>
              <w:t xml:space="preserve"> </w:t>
            </w:r>
            <w:r w:rsidRPr="001D607F">
              <w:rPr>
                <w:sz w:val="24"/>
              </w:rPr>
              <w:t>зачтено</w:t>
            </w:r>
          </w:p>
        </w:tc>
        <w:tc>
          <w:tcPr>
            <w:tcW w:w="6159" w:type="dxa"/>
          </w:tcPr>
          <w:p w:rsidR="00B01317" w:rsidRPr="001D607F" w:rsidRDefault="00B01317" w:rsidP="00594CDF">
            <w:pPr>
              <w:pStyle w:val="TableParagraph"/>
              <w:tabs>
                <w:tab w:val="left" w:pos="2043"/>
                <w:tab w:val="left" w:pos="2739"/>
                <w:tab w:val="left" w:pos="2952"/>
                <w:tab w:val="left" w:pos="4267"/>
                <w:tab w:val="left" w:pos="4842"/>
                <w:tab w:val="left" w:pos="5342"/>
              </w:tabs>
              <w:ind w:left="105" w:right="100"/>
              <w:rPr>
                <w:sz w:val="24"/>
                <w:lang w:val="ru-RU"/>
              </w:rPr>
            </w:pPr>
            <w:r w:rsidRPr="001D607F">
              <w:rPr>
                <w:sz w:val="24"/>
                <w:lang w:val="ru-RU"/>
              </w:rPr>
              <w:t>Выставляется</w:t>
            </w:r>
            <w:r w:rsidRPr="001D607F">
              <w:rPr>
                <w:sz w:val="24"/>
                <w:lang w:val="ru-RU"/>
              </w:rPr>
              <w:tab/>
              <w:t>при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соответствии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1"/>
                <w:sz w:val="24"/>
                <w:lang w:val="ru-RU"/>
              </w:rPr>
              <w:t>параметрам</w:t>
            </w:r>
            <w:r w:rsidRPr="001D607F">
              <w:rPr>
                <w:spacing w:val="-57"/>
                <w:sz w:val="24"/>
                <w:lang w:val="ru-RU"/>
              </w:rPr>
              <w:t xml:space="preserve"> </w:t>
            </w:r>
            <w:r w:rsidRPr="001D607F">
              <w:rPr>
                <w:sz w:val="24"/>
                <w:lang w:val="ru-RU"/>
              </w:rPr>
              <w:t>экзаменационной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  <w:t>шкалы</w:t>
            </w:r>
            <w:r w:rsidRPr="001D607F">
              <w:rPr>
                <w:sz w:val="24"/>
                <w:lang w:val="ru-RU"/>
              </w:rPr>
              <w:tab/>
              <w:t>на</w:t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z w:val="24"/>
                <w:lang w:val="ru-RU"/>
              </w:rPr>
              <w:tab/>
            </w:r>
            <w:r w:rsidRPr="001D607F">
              <w:rPr>
                <w:spacing w:val="-2"/>
                <w:sz w:val="24"/>
                <w:lang w:val="ru-RU"/>
              </w:rPr>
              <w:t>уровне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hAnsi="Times New Roman" w:cs="Times New Roman"/>
                <w:sz w:val="24"/>
                <w:lang w:val="ru-RU"/>
              </w:rPr>
              <w:t>«неудовлетворительно».</w:t>
            </w: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 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Демонстрирует фрагментарные знания учебной литературы по дисциплине.</w:t>
            </w:r>
          </w:p>
          <w:p w:rsidR="00B01317" w:rsidRPr="001D607F" w:rsidRDefault="00B01317" w:rsidP="00B01317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1D60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1317" w:rsidRPr="001D607F" w:rsidRDefault="00B01317" w:rsidP="00B01317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1D607F">
              <w:rPr>
                <w:iCs/>
                <w:sz w:val="24"/>
                <w:szCs w:val="24"/>
                <w:lang w:val="ru-RU" w:eastAsia="ru-RU"/>
              </w:rPr>
              <w:t>Компетенции на уровне «достаточный</w:t>
            </w:r>
            <w:r w:rsidRPr="001D607F">
              <w:rPr>
                <w:b/>
                <w:i/>
                <w:sz w:val="24"/>
                <w:szCs w:val="24"/>
                <w:lang w:val="ru-RU" w:eastAsia="ru-RU"/>
              </w:rPr>
              <w:t>»</w:t>
            </w:r>
            <w:r w:rsidRPr="001D607F">
              <w:rPr>
                <w:iCs/>
                <w:sz w:val="24"/>
                <w:szCs w:val="24"/>
                <w:lang w:val="ru-RU" w:eastAsia="ru-RU"/>
              </w:rPr>
              <w:t>, закреплённые за дисциплиной, не сформированы.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01317" w:rsidRPr="000F3F01" w:rsidRDefault="000F3F01" w:rsidP="00B01317">
      <w:pPr>
        <w:ind w:right="-443" w:firstLine="426"/>
        <w:rPr>
          <w:rFonts w:ascii="Times New Roman" w:hAnsi="Times New Roman" w:cs="Times New Roman"/>
        </w:rPr>
      </w:pPr>
      <w:r w:rsidRPr="00F923B1">
        <w:rPr>
          <w:rFonts w:ascii="Times New Roman" w:hAnsi="Times New Roman" w:cs="Times New Roman"/>
        </w:rPr>
        <w:t xml:space="preserve">Зачёт проводится по выбору преподавателя в устной или письменной форме, либо в смешанной двухэтапной форме (1 этап – тестирование, </w:t>
      </w:r>
      <w:r w:rsidR="00BA5B3E">
        <w:rPr>
          <w:rFonts w:ascii="Times New Roman" w:hAnsi="Times New Roman" w:cs="Times New Roman"/>
        </w:rPr>
        <w:t>второй – устный ответ по вопроса</w:t>
      </w:r>
      <w:r w:rsidRPr="00F923B1">
        <w:rPr>
          <w:rFonts w:ascii="Times New Roman" w:hAnsi="Times New Roman" w:cs="Times New Roman"/>
        </w:rPr>
        <w:t>м)</w:t>
      </w:r>
      <w:r w:rsidR="00F923B1">
        <w:rPr>
          <w:rFonts w:ascii="Times New Roman" w:hAnsi="Times New Roman" w:cs="Times New Roman"/>
        </w:rPr>
        <w:t>.</w:t>
      </w:r>
    </w:p>
    <w:p w:rsidR="00B01317" w:rsidRPr="00B01317" w:rsidRDefault="00D30E09" w:rsidP="00B01317">
      <w:pPr>
        <w:ind w:right="-443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B01317">
        <w:rPr>
          <w:rFonts w:ascii="Times New Roman" w:hAnsi="Times New Roman" w:cs="Times New Roman"/>
          <w:b/>
          <w:i/>
          <w:sz w:val="24"/>
          <w:szCs w:val="24"/>
        </w:rPr>
        <w:t xml:space="preserve">опросы для промежуточной аттестации по дисциплине "Безопасность жизнедеятельности" 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Понятие о безопасности. Глобальная безопасность.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Концепция национальной безопасности РФ.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безопасности. Источники угроз в профессиональной деятельности специалиста социально-культурной сферы.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Виды облучения и их воздействие на организм человека и защита от них. Нормы радиационной безопасности. Радиационные аварии на АЭС Чернобыль и Фукусима.</w:t>
      </w:r>
    </w:p>
    <w:p w:rsidR="00B01317" w:rsidRPr="00B01317" w:rsidRDefault="00B01317" w:rsidP="00B52415">
      <w:pPr>
        <w:numPr>
          <w:ilvl w:val="0"/>
          <w:numId w:val="6"/>
        </w:numPr>
        <w:tabs>
          <w:tab w:val="clear" w:pos="502"/>
          <w:tab w:val="num" w:pos="0"/>
        </w:tabs>
        <w:autoSpaceDE w:val="0"/>
        <w:autoSpaceDN w:val="0"/>
        <w:spacing w:after="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Противопожарная безопасность. Защита учреждений культуры от пожаров. Статистика пожаров в учреждениях культуры в РФ.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6. Техногенная безопасность. Причины техногенных аварий и катастроф. Авария на Саяно-Шушенской ГЭС. Аварии на водном транспорте.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7. Классификация чрезвычайных ситуаций природного характера. Основные причины и источники опасности, вызываемые природными явлениями и стихийными бедствиями.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8. Единая государственная система предупреждения и ликвидации чрезвычайных ситуаций. Предназначение, задачи, структура, режимы функционирования.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9. Ядерное оружие. Характеристика поражающих факторов и способы защиты.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10. Химическое оружие. Классификация отравляющих веществ. Способы защиты от  химического оружия.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11. Бактериологическое (биологическое) оружие. Характеристика основных видов опасных бактериальных средств. Способы защиты. 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12. Средства коллективной и индивидуальной защиты: их назначение, классификация и порядок использования.</w:t>
      </w:r>
    </w:p>
    <w:p w:rsidR="00B52415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 xml:space="preserve">13. Организация и проведение аварийно-спасательных и других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неотложных работ в зонах чрезвычайных ситуаций. Объем проводимых </w:t>
      </w:r>
      <w:r w:rsidRPr="00B01317">
        <w:rPr>
          <w:rFonts w:ascii="Times New Roman" w:hAnsi="Times New Roman" w:cs="Times New Roman"/>
          <w:sz w:val="24"/>
          <w:szCs w:val="24"/>
        </w:rPr>
        <w:br/>
        <w:t xml:space="preserve">       работ и их содержание.</w:t>
      </w:r>
    </w:p>
    <w:p w:rsidR="00B01317" w:rsidRPr="00B01317" w:rsidRDefault="00B01317" w:rsidP="00B52415">
      <w:pPr>
        <w:tabs>
          <w:tab w:val="num" w:pos="0"/>
        </w:tabs>
        <w:autoSpaceDE w:val="0"/>
        <w:autoSpaceDN w:val="0"/>
        <w:spacing w:line="240" w:lineRule="auto"/>
        <w:ind w:right="562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14. Причины демографического кризиса в России и его последствия.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15. Социально-культурная безопасность.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16. Безопасность культурно-массовых мероприятий.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17. Антитерроризм.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18. Деструктивные субкультуры и роль специалиста социально-культурной сферы в защите молодежи от них.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19. Информационные войны как образец манипулирования сознанием населения.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20. Защита населения от коммерческих информационных мифов.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21. Социально опасные инфекционные заболевания.</w:t>
      </w:r>
    </w:p>
    <w:p w:rsidR="00B01317" w:rsidRPr="00B01317" w:rsidRDefault="00B01317" w:rsidP="00B52415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22. Оказание первой медицинской помощи при ЧС и внезапных заболеваниях.</w:t>
      </w:r>
    </w:p>
    <w:p w:rsidR="004B1DEF" w:rsidRPr="00237FA6" w:rsidRDefault="00B01317" w:rsidP="00237FA6">
      <w:pPr>
        <w:tabs>
          <w:tab w:val="num" w:pos="0"/>
        </w:tabs>
        <w:spacing w:before="40" w:after="40" w:line="240" w:lineRule="auto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B01317">
        <w:rPr>
          <w:rFonts w:ascii="Times New Roman" w:hAnsi="Times New Roman" w:cs="Times New Roman"/>
          <w:sz w:val="24"/>
          <w:szCs w:val="24"/>
        </w:rPr>
        <w:t>23. Защита культурных ценностей в мирное и военное время.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 тестирования: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отведённое на тестирование – 60 минут.</w:t>
      </w:r>
    </w:p>
    <w:p w:rsidR="000F3F01" w:rsidRPr="00F923B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207"/>
        <w:gridCol w:w="3246"/>
        <w:gridCol w:w="3175"/>
      </w:tblGrid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верных ответов обучающегося</w:t>
            </w:r>
          </w:p>
        </w:tc>
        <w:tc>
          <w:tcPr>
            <w:tcW w:w="6570" w:type="dxa"/>
            <w:gridSpan w:val="2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3285" w:type="dxa"/>
            <w:vMerge w:val="restart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60-79%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33-59%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  <w:tc>
          <w:tcPr>
            <w:tcW w:w="3285" w:type="dxa"/>
            <w:vMerge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3F01" w:rsidRPr="00F923B1" w:rsidTr="000F3F01">
        <w:tc>
          <w:tcPr>
            <w:tcW w:w="3284" w:type="dxa"/>
          </w:tcPr>
          <w:p w:rsidR="000F3F01" w:rsidRPr="00F923B1" w:rsidRDefault="000F3F01">
            <w:pPr>
              <w:tabs>
                <w:tab w:val="left" w:pos="270"/>
                <w:tab w:val="left" w:pos="391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33 %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  <w:tc>
          <w:tcPr>
            <w:tcW w:w="3285" w:type="dxa"/>
            <w:vAlign w:val="center"/>
          </w:tcPr>
          <w:p w:rsidR="000F3F01" w:rsidRPr="00F923B1" w:rsidRDefault="000F3F01" w:rsidP="000F3F01">
            <w:pPr>
              <w:tabs>
                <w:tab w:val="left" w:pos="270"/>
                <w:tab w:val="left" w:pos="391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23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</w:p>
        </w:tc>
      </w:tr>
    </w:tbl>
    <w:p w:rsidR="000F3F01" w:rsidRPr="000F3F01" w:rsidRDefault="000F3F01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23B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Округление производится в пользу обучающегося.</w:t>
      </w:r>
    </w:p>
    <w:p w:rsidR="006B5494" w:rsidRDefault="006B549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>
        <w:rPr>
          <w:rFonts w:ascii="Times New Roman" w:eastAsia="HiddenHorzOCR" w:hAnsi="Times New Roman" w:cs="Times New Roman"/>
          <w:b/>
          <w:i/>
          <w:sz w:val="24"/>
          <w:szCs w:val="24"/>
        </w:rPr>
        <w:t>О</w:t>
      </w: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 xml:space="preserve">сновная литература:                          </w:t>
      </w:r>
    </w:p>
    <w:p w:rsidR="00F1354D" w:rsidRPr="006B5494" w:rsidRDefault="0076709B" w:rsidP="00F1354D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1354D"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Занько, Н. Г. Безопасность жизнедеятельности : учебник / Н. Г. Занько, К. Р. Малаян, О. Н. Русак. — 17-е изд., стер. — Санкт-Петербург : Лань, 2021. — 704 с. — ISBN 978-5-8114-0284-7. — Текст : электронный // Лань : электронно-библиотечная система. — URL: https://e.lanbook.com/book/167385 (дата обращения: 23.11.2021). — Режим доступа: для авториз. пользователей.</w:t>
      </w:r>
    </w:p>
    <w:p w:rsid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</w:p>
    <w:p w:rsidR="00F1354D" w:rsidRPr="00F1354D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b/>
          <w:i/>
          <w:sz w:val="24"/>
          <w:szCs w:val="24"/>
        </w:rPr>
      </w:pPr>
      <w:r w:rsidRPr="00F1354D">
        <w:rPr>
          <w:rFonts w:ascii="Times New Roman" w:eastAsia="HiddenHorzOCR" w:hAnsi="Times New Roman" w:cs="Times New Roman"/>
          <w:b/>
          <w:i/>
          <w:sz w:val="24"/>
          <w:szCs w:val="24"/>
        </w:rPr>
        <w:t>б) дополнительная литература:</w:t>
      </w:r>
    </w:p>
    <w:p w:rsidR="00F1354D" w:rsidRPr="006B5494" w:rsidRDefault="00F1354D" w:rsidP="00F1354D">
      <w:pPr>
        <w:autoSpaceDE w:val="0"/>
        <w:autoSpaceDN w:val="0"/>
        <w:adjustRightInd w:val="0"/>
        <w:spacing w:after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1.  </w:t>
      </w:r>
      <w:r w:rsidR="00531CDC" w:rsidRPr="006B5494">
        <w:rPr>
          <w:rStyle w:val="biblio-record-text"/>
          <w:rFonts w:ascii="Times New Roman" w:hAnsi="Times New Roman" w:cs="Times New Roman"/>
          <w:sz w:val="24"/>
          <w:szCs w:val="24"/>
        </w:rPr>
        <w:t>Охрана труда : учебно-методическое пособие / И. С. Мартынов, Е. Ю. Гузенко, Ю. Л. Курганский, Д. В. Сёмин. — Волгоград : Волгоградский ГАУ, 2015. — 76 с. — Текст : электронный // Лань : электронно-библиотечная система. — URL: https://e.lanbook.com/book/76628 (дата обращения: 23.11.2021). — Режим доступа: для авториз. пользователей.</w:t>
      </w:r>
    </w:p>
    <w:p w:rsidR="00F1354D" w:rsidRPr="006B5494" w:rsidRDefault="00F1354D" w:rsidP="00F1354D">
      <w:pPr>
        <w:spacing w:after="0"/>
        <w:ind w:right="562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2.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Опасности техногенного характера и защита от них : учебное пособие / составитель Т. Ю. Денщикова. — Ставрополь : СКФУ, 2016. — 141 с. — Текст : электронный // Лань : электронно-библиотечная система. — URL: https://e.lanbook.com/book/155137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3.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https://e.lanbook.com/book/155138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4.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6B5494" w:rsidRPr="006B5494" w:rsidRDefault="00F1354D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5.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Каюмов, Р. Р. Исследование освещенности производственных помещений : учебно-методическое пособие / Р. Р. Каюмов, Р. Р. Хисамов, И. В. Ломакин. — Казань : КГАВМ им. Баумана, 2019. — 29 с. — Текст : электронный // Лань : электронно-библиотечная система. — URL: https://e.lanbook.com/book/123339 (дата обращения: 23.11.2021). — Режим доступа: для авториз. пользователей.</w:t>
      </w:r>
    </w:p>
    <w:p w:rsidR="00F1354D" w:rsidRPr="006B5494" w:rsidRDefault="006B5494" w:rsidP="006B5494">
      <w:pPr>
        <w:overflowPunct w:val="0"/>
        <w:autoSpaceDE w:val="0"/>
        <w:autoSpaceDN w:val="0"/>
        <w:adjustRightInd w:val="0"/>
        <w:spacing w:after="0"/>
        <w:ind w:right="562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6.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Педагогика физической культуры : учебное пособие / составитель Н. В. Минникаева. — Кемерово : КемГУ, 2019. — 111 с. — ISBN 978-5-8383-2370-8. — Текст : электронный // Лань : электронно-библиотечная система. — URL: https://e.lanbook.com/book/125464 (дата обращения: 23.11.2021). — Режим доступа: для авториз. пользователей.</w:t>
      </w:r>
    </w:p>
    <w:p w:rsidR="006B5494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Style w:val="biblio-record-text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7.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техногенного характера : учебное пособие / М. М. Морозова, В. Н. Морозова. — Ульяновск : УлГПУ им. И.Н. Ульянова, 2018. — 82 с. — ISBN 978-5-86045-963-2. — Текст : электронный // Лань : электронно-библиотечная система. — URL: https://e.lanbook.com/book/112092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8.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Морозова, М. М. Чрезвычайные ситуации природного характера : учебное пособие / М. М. Морозова, А. Ф. Лисин, Ю. А. Крылова. — Ульяновск : УлГПУ им. И.Н. Ульянова, 2018. — 74 с. — ISBN 978-5-86045-950-2. — Текст : электронный // Лань : электронно-библиотечная система. — URL: https://e.lanbook.com/book/112093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>9.</w:t>
      </w:r>
      <w:r w:rsidR="006B5494"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Гражданская оборона : учебное пособие / составители А. С. Танкенов [и др.]. — Сургут : СурГПУ, 2016. — 154 с. — ISBN 978-5-7142-1790-6. — Текст : электронный // Лань : электронно-библиотечная система. — URL: https://e.lanbook.com/book/151884 (дата обращения: 23.11.2021). — Режим доступа: для авториз. пользователей.</w:t>
      </w:r>
    </w:p>
    <w:p w:rsidR="00F1354D" w:rsidRPr="006B5494" w:rsidRDefault="00F1354D" w:rsidP="00F1354D">
      <w:pPr>
        <w:overflowPunct w:val="0"/>
        <w:autoSpaceDE w:val="0"/>
        <w:autoSpaceDN w:val="0"/>
        <w:adjustRightInd w:val="0"/>
        <w:spacing w:after="0"/>
        <w:ind w:right="562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10. </w:t>
      </w:r>
      <w:r w:rsidR="006B5494"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Багнетова, Е. А. Гигиенические основы физкультурно-спортивной деятельности : учебное пособие / Е. А. Багнетова. — Сургут : СурГПУ, 2017. — 268 с. — Текст : электронный // Лань : электронно-библиотечная система. — URL: https://e.lanbook.com/book/151927 (дата обращения: 23.11.2021). — Режим доступа: для авториз. пользователей.</w:t>
      </w:r>
    </w:p>
    <w:p w:rsidR="00F1354D" w:rsidRPr="00F923B1" w:rsidRDefault="00F1354D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Style w:val="af2"/>
          <w:rFonts w:ascii="Times New Roman" w:hAnsi="Times New Roman" w:cs="Times New Roman"/>
          <w:sz w:val="24"/>
          <w:szCs w:val="24"/>
        </w:rPr>
      </w:pPr>
      <w:r w:rsidRPr="006B5494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smi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-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antiterror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</w:rPr>
          <w:t>.</w:t>
        </w:r>
        <w:r w:rsidRPr="006B5494">
          <w:rPr>
            <w:rStyle w:val="af2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 w:rsidRPr="00F1354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. Конституция Российской Федерации;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1354D">
        <w:rPr>
          <w:rFonts w:ascii="Times New Roman" w:hAnsi="Times New Roman" w:cs="Times New Roman"/>
          <w:sz w:val="24"/>
          <w:szCs w:val="24"/>
        </w:rPr>
        <w:t>2. Законы Российской Федерации: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F1354D">
        <w:rPr>
          <w:rFonts w:ascii="Times New Roman" w:hAnsi="Times New Roman" w:cs="Times New Roman"/>
          <w:sz w:val="24"/>
          <w:szCs w:val="24"/>
        </w:rPr>
        <w:t xml:space="preserve"> ФЗ «Об образовании»;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F1354D">
        <w:rPr>
          <w:rFonts w:ascii="Times New Roman" w:hAnsi="Times New Roman" w:cs="Times New Roman"/>
          <w:sz w:val="24"/>
          <w:szCs w:val="24"/>
        </w:rPr>
        <w:t>ФЗ «О гражданской обороне»;</w:t>
      </w:r>
    </w:p>
    <w:p w:rsidR="0076709B" w:rsidRPr="00F1354D" w:rsidRDefault="0076709B" w:rsidP="0076709B">
      <w:pPr>
        <w:spacing w:after="0"/>
        <w:ind w:left="284" w:right="562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 </w:t>
      </w:r>
      <w:r w:rsidRPr="00F1354D">
        <w:rPr>
          <w:rFonts w:ascii="Times New Roman" w:hAnsi="Times New Roman" w:cs="Times New Roman"/>
          <w:sz w:val="24"/>
          <w:szCs w:val="24"/>
        </w:rPr>
        <w:t>ФЗ «О защите населения и территорий от чрезвычайных ситуаций природного  и техногенного характера»;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Pr="00F1354D">
        <w:rPr>
          <w:rFonts w:ascii="Times New Roman" w:hAnsi="Times New Roman" w:cs="Times New Roman"/>
          <w:sz w:val="24"/>
          <w:szCs w:val="24"/>
        </w:rPr>
        <w:t>ФЗ «О радиационной безопасности населения»;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</w:t>
      </w:r>
      <w:r w:rsidRPr="00F1354D">
        <w:rPr>
          <w:rFonts w:ascii="Times New Roman" w:hAnsi="Times New Roman" w:cs="Times New Roman"/>
          <w:sz w:val="24"/>
          <w:szCs w:val="24"/>
        </w:rPr>
        <w:t>ФЗ «О пожарной безопасности»;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 </w:t>
      </w:r>
      <w:r w:rsidRPr="00F1354D">
        <w:rPr>
          <w:rFonts w:ascii="Times New Roman" w:hAnsi="Times New Roman" w:cs="Times New Roman"/>
          <w:sz w:val="24"/>
          <w:szCs w:val="24"/>
        </w:rPr>
        <w:t>ФЗ «Об аварийно-спасательных службах и статусе спасателей»;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</w:t>
      </w:r>
      <w:r w:rsidRPr="00F1354D">
        <w:rPr>
          <w:rFonts w:ascii="Times New Roman" w:hAnsi="Times New Roman" w:cs="Times New Roman"/>
          <w:sz w:val="24"/>
          <w:szCs w:val="24"/>
        </w:rPr>
        <w:t>ФЗ "О санитарно-эпидемиологическом благополучии населения".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 </w:t>
      </w:r>
      <w:r w:rsidRPr="00F1354D">
        <w:rPr>
          <w:rFonts w:ascii="Times New Roman" w:hAnsi="Times New Roman" w:cs="Times New Roman"/>
          <w:sz w:val="24"/>
          <w:szCs w:val="24"/>
        </w:rPr>
        <w:t>Концепция национальной безопасности РФ</w:t>
      </w:r>
    </w:p>
    <w:p w:rsidR="0076709B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 </w:t>
      </w:r>
      <w:r w:rsidRPr="00F1354D">
        <w:rPr>
          <w:rFonts w:ascii="Times New Roman" w:hAnsi="Times New Roman" w:cs="Times New Roman"/>
          <w:sz w:val="24"/>
          <w:szCs w:val="24"/>
        </w:rPr>
        <w:t>Доктрина информационной безопасности РФ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Кривошеин, Д. А. Безопасность жизнедеятельности : учебное пособие для вузов / Д. А. Кривошеин, В. П. Дмитренко, Н. В. Горькова. — 2-е изд., стер. — Санкт-Петербург : Лань, 2021. — 340 с. — ISBN 978-5-8114-8226-9. — Текст : электронный // Лань : электронно-библиотечная система. — URL: https://e.lanbook.com/book/173146 (дата обращения: 23.11.2021). — Режим доступа: для авториз.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Бакшева, Т. В. Основы научно-методической деятельности : учебное пособие / Т. В. Бакшева, А. В. Кушакова. — Ставрополь : СКФУ, 2014. — 122 с. — Текст : электронный // Лань : электронно-библиотечная система. — URL: https://e.lanbook.com/book/155365 (дата обращения: 23.11.2021). — Режим доступа: для авториз. пользователей.</w:t>
      </w:r>
    </w:p>
    <w:p w:rsidR="0076709B" w:rsidRPr="006B5494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6B5494">
        <w:rPr>
          <w:rFonts w:ascii="Times New Roman" w:hAnsi="Times New Roman" w:cs="Times New Roman"/>
          <w:sz w:val="24"/>
          <w:szCs w:val="24"/>
        </w:rPr>
        <w:t>.</w:t>
      </w:r>
      <w:r w:rsidRPr="006B5494">
        <w:rPr>
          <w:rStyle w:val="10"/>
          <w:rFonts w:ascii="Times New Roman" w:hAnsi="Times New Roman" w:cs="Times New Roman"/>
          <w:sz w:val="24"/>
          <w:szCs w:val="24"/>
        </w:rPr>
        <w:t xml:space="preserve">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Ченин, А. Н. Расчет опасных зон : методические рекомендации / А. Н. Ченин. — Брянск : Брянский ГАУ, 2020. — 22 с. — Текст : электронный // Лань : электронно-библиотечная система. — URL: https://e.lanbook.com/book/172119 (дата обращения: 23.11.2021). — Режим доступа: для авториз. пользователей.</w:t>
      </w:r>
    </w:p>
    <w:p w:rsidR="0076709B" w:rsidRPr="00F1354D" w:rsidRDefault="0076709B" w:rsidP="0076709B">
      <w:pPr>
        <w:overflowPunct w:val="0"/>
        <w:autoSpaceDE w:val="0"/>
        <w:autoSpaceDN w:val="0"/>
        <w:adjustRightInd w:val="0"/>
        <w:spacing w:after="0"/>
        <w:ind w:left="284" w:right="562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B5494">
        <w:rPr>
          <w:rFonts w:ascii="Times New Roman" w:hAnsi="Times New Roman" w:cs="Times New Roman"/>
          <w:sz w:val="24"/>
          <w:szCs w:val="24"/>
        </w:rPr>
        <w:t xml:space="preserve">. </w:t>
      </w:r>
      <w:r w:rsidRPr="006B5494">
        <w:rPr>
          <w:rStyle w:val="biblio-record-text"/>
          <w:rFonts w:ascii="Times New Roman" w:hAnsi="Times New Roman" w:cs="Times New Roman"/>
          <w:sz w:val="24"/>
          <w:szCs w:val="24"/>
        </w:rPr>
        <w:t>Опасные ситуации природного характера и защита от них : учебное пособие / составитель В. М. Иванов. — Ставрополь : СКФУ, 2016. — 170 с. — Текст : электронный // Лань : электронно-библиотечная система. — URL: https://e.lanbook.com/book/15</w:t>
      </w:r>
      <w:r>
        <w:rPr>
          <w:rStyle w:val="biblio-record-text"/>
        </w:rPr>
        <w:t>5138 (дата обращения: 23.11.2021). — Режим доступа: для авториз. пользователей.</w:t>
      </w:r>
    </w:p>
    <w:p w:rsidR="0076709B" w:rsidRPr="00F1354D" w:rsidRDefault="0076709B" w:rsidP="0076709B">
      <w:pPr>
        <w:spacing w:after="0"/>
        <w:ind w:left="284" w:right="562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76709B" w:rsidRPr="006B5494" w:rsidRDefault="0076709B" w:rsidP="00F1354D">
      <w:pPr>
        <w:widowControl w:val="0"/>
        <w:autoSpaceDE w:val="0"/>
        <w:autoSpaceDN w:val="0"/>
        <w:adjustRightInd w:val="0"/>
        <w:spacing w:after="0"/>
        <w:ind w:right="562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C810D3" w:rsidRDefault="00501456" w:rsidP="00F135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4B1DEF" w:rsidRPr="006B5494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0" w:tooltip="http://www.e.lanbook.com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1" w:tooltip="http://www.biblio-online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6B54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6B5494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2" w:tooltip="http://www.eLIBRARY.ru" w:history="1">
        <w:r w:rsidRPr="006B549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6B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F85A7A" w:rsidRDefault="00F85A7A" w:rsidP="00F85A7A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мате-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 xml:space="preserve">риала. Обращать внимание на категории, формулировки, раскрывающие содержание тех </w:t>
      </w:r>
      <w:r w:rsidRPr="00F85A7A">
        <w:rPr>
          <w:rFonts w:ascii="Times New Roman" w:hAnsi="Times New Roman" w:cs="Times New Roman"/>
          <w:sz w:val="24"/>
          <w:szCs w:val="24"/>
        </w:rPr>
        <w:br/>
      </w:r>
      <w:r w:rsidRPr="00F85A7A">
        <w:rPr>
          <w:rStyle w:val="markedcontent"/>
          <w:rFonts w:ascii="Times New Roman" w:hAnsi="Times New Roman" w:cs="Times New Roman"/>
          <w:sz w:val="24"/>
          <w:szCs w:val="24"/>
        </w:rPr>
        <w:t>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</w:t>
      </w:r>
    </w:p>
    <w:p w:rsidR="0043044E" w:rsidRPr="00F85A7A" w:rsidRDefault="0043044E" w:rsidP="00F85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</w:t>
      </w:r>
      <w:r w:rsidR="00F85A7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к самостоятельной работе студентов</w:t>
      </w:r>
    </w:p>
    <w:p w:rsidR="0043044E" w:rsidRDefault="0043044E" w:rsidP="0043044E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обучаемых имеет целью закрепление и углубление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полученных знаний и навыков, подготовку к предстоящему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зачёту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дисциплине, а также формирование представлений об основных понятиях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разделах курса, навыков умственного труда и самостоятельности в поиске 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приобретении новых знаний по безопасности.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часы самостоятельной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работы преподаватель про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водит консультации с обучаемыми с целью оказания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им помощи в самостоятельн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ом изучении тем учебного курса. Консультации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носят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груп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повой и индивидуальный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характер.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Во время всех видов контроля успеваемости и качества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обучаемых преподаватель проверяет ход и качество усвоения учебного материала,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степень достижения учебных целей по дисциплине.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Завершается изучение дисциплины «Безопасность жизнедеятельности»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промежуточной аттестацией - зачетом.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Успешное усвоение курса предполагает активное, творческое участие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студента на всех этапах ее освоения путем планомерной, повседневной работы.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И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зучение дисциплины следует начинать с проработки рабочей программы,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методических указаний и разработок, указанных в программе, особое внимание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уделяется целям, задачам, структуре и содержанию курса. </w:t>
      </w:r>
    </w:p>
    <w:p w:rsidR="00244052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Общий перечень самостоятельной работы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Рекомендуются следующие виды самостоятельной работы: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материала, вынесенного на самостоятельную проработку;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лекционным материалом, предусматривающая проработку конспекта лекций и учебной литературы;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поиск (подбор) и обзор литературы и электронных источников информации по курсу, написание реферата по выбранной теме;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практическим занятиям;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подготовка к за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чету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. </w:t>
      </w:r>
    </w:p>
    <w:p w:rsidR="00244052" w:rsidRDefault="0043044E" w:rsidP="00244052">
      <w:pPr>
        <w:spacing w:after="0" w:line="240" w:lineRule="auto"/>
        <w:ind w:firstLine="567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обеспечивает подготовку студента к текущим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аудиторным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занятиям и контрольным мероприятиям. Результаты этой подготовки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проявляются в активности студента на занятиях и в качестве выполненных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контрольных и лабораторных работ. </w:t>
      </w:r>
    </w:p>
    <w:p w:rsidR="0043044E" w:rsidRPr="0043044E" w:rsidRDefault="0043044E" w:rsidP="0024405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овладения знаниями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чтение текста (учебника, первоисточника, дополнительной литературы);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конспектирование текста;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со словарями и справочниками;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нормативными документами; </w:t>
      </w:r>
    </w:p>
    <w:p w:rsidR="004B1DEF" w:rsidRDefault="0043044E" w:rsidP="00244052">
      <w:pPr>
        <w:spacing w:after="0" w:line="240" w:lineRule="auto"/>
        <w:rPr>
          <w:rStyle w:val="markedcontent"/>
          <w:rFonts w:ascii="Times New Roman" w:hAnsi="Times New Roman" w:cs="Times New Roman"/>
          <w:sz w:val="24"/>
          <w:szCs w:val="24"/>
        </w:rPr>
      </w:pP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использование компьютерной техники, Интернет.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Для закрепления и систематизации знаний рекомендуется: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работа с конспектом лекции (обработка текста);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повторная работа над учебным материалом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плана и тезисов ответа;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таблиц для систематизации учебного материала;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изучение нормативных материалов;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ответы на контрольные вопросы;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sym w:font="Symbol" w:char="F02D"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 составление библиографии.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Самостоятельная работа студентов реализуется: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1) непосредственно в процессе аудиторных занятий – на лекциях и практических занятиях – путем проведения экспресс-опросов по конкретным темам, тестового контроля знаний;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2) в контакте с преподавателем вне рамок расписания – на консультациях по учебным вопросам, при выполнении индивидуальных заданий;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3) в библиотеке, дома, в общежитии.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Виды внеаудиторной самостоятельной работы студентов разнообразны: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и написание рефератов, докладов;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подбор и изучение литературных источников;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подготовка к участию в научно-теоретических конференциях.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Существуют следующие виды контроля: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текущий, т.е. регулярное отслеживание уровня усвоения материала на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лекциях, семинарских занятиях;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самоконтроль, осуществляемый студентом в процессе изучения дисциплины при подготовке к контрольным работам; </w:t>
      </w:r>
      <w:r w:rsidRPr="0043044E">
        <w:rPr>
          <w:rFonts w:ascii="Times New Roman" w:hAnsi="Times New Roman" w:cs="Times New Roman"/>
          <w:sz w:val="24"/>
          <w:szCs w:val="24"/>
        </w:rPr>
        <w:br/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 xml:space="preserve">− итоговый по дисциплине в виде </w:t>
      </w:r>
      <w:r w:rsidR="00244052">
        <w:rPr>
          <w:rStyle w:val="markedcontent"/>
          <w:rFonts w:ascii="Times New Roman" w:hAnsi="Times New Roman" w:cs="Times New Roman"/>
          <w:sz w:val="24"/>
          <w:szCs w:val="24"/>
        </w:rPr>
        <w:t>зачета</w:t>
      </w:r>
      <w:r w:rsidRPr="0043044E"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244052" w:rsidRPr="0043044E" w:rsidRDefault="00244052" w:rsidP="0024405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F7186" w:rsidRDefault="00F85A7A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Методические рекомендации по подготовке письменных работ</w:t>
      </w:r>
      <w:r w:rsidR="00AF71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4C4398" w:rsidRPr="00AF7186" w:rsidRDefault="004C4398" w:rsidP="00AF71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F7186">
        <w:rPr>
          <w:rFonts w:ascii="Times New Roman" w:hAnsi="Times New Roman" w:cs="Times New Roman"/>
          <w:b/>
          <w:sz w:val="24"/>
          <w:szCs w:val="24"/>
        </w:rPr>
        <w:t xml:space="preserve"> Общие требования к оформлению </w:t>
      </w:r>
      <w:r w:rsidR="00AF7186">
        <w:rPr>
          <w:rFonts w:ascii="Times New Roman" w:hAnsi="Times New Roman" w:cs="Times New Roman"/>
          <w:b/>
          <w:sz w:val="24"/>
          <w:szCs w:val="24"/>
        </w:rPr>
        <w:t>контрольных работ</w:t>
      </w:r>
      <w:r w:rsidRPr="00AF71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4398" w:rsidRPr="00AF7186" w:rsidRDefault="00AF7186" w:rsidP="00AF71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выполняется на   стандартных листах бумаги формата А-4 в печатном варианте.  Текст работы набирается через 1,5 межстрочных интервала, шрифт – 14. На странице не должно быть менее 27-29 строк, включая сноски. Поля страниц устанавливаются: левое – 30 мм, правое -10мм, верхнее и нижнее – 20мм. Выравнивание по ширине. Объем и структура </w:t>
      </w:r>
      <w:r>
        <w:rPr>
          <w:rFonts w:ascii="Times New Roman" w:hAnsi="Times New Roman" w:cs="Times New Roman"/>
          <w:sz w:val="24"/>
          <w:szCs w:val="24"/>
        </w:rPr>
        <w:t>контрольной работы</w:t>
      </w:r>
      <w:r w:rsidR="004C4398" w:rsidRPr="00AF71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2-5 </w:t>
      </w:r>
      <w:r w:rsidR="004C4398" w:rsidRPr="00AF7186">
        <w:rPr>
          <w:rFonts w:ascii="Times New Roman" w:hAnsi="Times New Roman" w:cs="Times New Roman"/>
          <w:sz w:val="24"/>
          <w:szCs w:val="24"/>
        </w:rPr>
        <w:t>стр. Страницы должны быть пронумерованы сверху в середине страницы. Прежде чем приступить к написанию работы, студенту необходимо подобрать соответствующую литературу, первоисточники. Обязательно изучить современные источники, «не старше» 5 лет.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аудиторных занятий необходим стандартный набор специализированной учебной мебели и учебного оборудования, в том числе: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аудиторная доска (с магнитной поверхностью и набором приспособлений для крепления демонстрационных материалов),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демонстрационный экран (на штативе или навесной), 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мультимедийный проектор,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4C4398">
        <w:rPr>
          <w:rFonts w:ascii="Times New Roman" w:hAnsi="Times New Roman" w:cs="Times New Roman"/>
          <w:sz w:val="24"/>
          <w:szCs w:val="24"/>
        </w:rPr>
        <w:t>;</w:t>
      </w:r>
    </w:p>
    <w:p w:rsidR="004C4398" w:rsidRPr="004C4398" w:rsidRDefault="004C4398" w:rsidP="004C4398">
      <w:pPr>
        <w:tabs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демонстрационный планшет с набором блокнотов и фломастеров,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</w:t>
      </w:r>
      <w:r w:rsidRPr="004C4398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4C4398">
        <w:rPr>
          <w:rFonts w:ascii="Times New Roman" w:hAnsi="Times New Roman" w:cs="Times New Roman"/>
          <w:sz w:val="24"/>
          <w:szCs w:val="24"/>
        </w:rPr>
        <w:t>-диски  по тематике БЖД</w:t>
      </w:r>
    </w:p>
    <w:p w:rsidR="004C4398" w:rsidRPr="004C4398" w:rsidRDefault="004C4398" w:rsidP="004C4398">
      <w:pPr>
        <w:tabs>
          <w:tab w:val="left" w:pos="540"/>
          <w:tab w:val="left" w:pos="935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- комплектом плакатов и таблиц по тематике БЖД.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сканер,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ксерокс,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- принтер. </w:t>
      </w:r>
    </w:p>
    <w:p w:rsidR="004C4398" w:rsidRPr="004C4398" w:rsidRDefault="004C4398" w:rsidP="004C4398">
      <w:pPr>
        <w:tabs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Реализация учебной программы должна обеспечиваться доступом каждого студента к информационным ресурсам – университетскому библиотечному фонду и сетевым ресурсам Интернет. Для использования ИКТ в учебном процессе необходимо наличие программного обеспечения, позволяющего осуществлять поиск информации в сети Интернет, систематизацию, анализ и презентацию информации, перенос информации на цифровые носители.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left="540" w:right="-2" w:hanging="540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Для проведения практических занятий по дисциплине необходимы: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 стандартные первичные средства пожаротушения: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кошма,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ПК,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огнетушители (порошковые, газовые, углекислотные),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 пожарный щит,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стандартные средства индивидуальной защиты: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ватно-марлевые повязки,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респираторы,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 xml:space="preserve">   противогазы (ГП-5, ГП-7),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набор подручных материалов для изготовления СИЗ,</w:t>
      </w:r>
    </w:p>
    <w:p w:rsidR="004C4398" w:rsidRPr="004C4398" w:rsidRDefault="004C4398" w:rsidP="004C4398">
      <w:pPr>
        <w:tabs>
          <w:tab w:val="left" w:pos="0"/>
          <w:tab w:val="left" w:pos="9354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4C4398">
        <w:rPr>
          <w:rFonts w:ascii="Times New Roman" w:hAnsi="Times New Roman" w:cs="Times New Roman"/>
          <w:sz w:val="24"/>
          <w:szCs w:val="24"/>
        </w:rPr>
        <w:t>- носилки</w:t>
      </w:r>
    </w:p>
    <w:p w:rsidR="004C4398" w:rsidRDefault="004C4398" w:rsidP="004C4398">
      <w:pPr>
        <w:tabs>
          <w:tab w:val="left" w:pos="540"/>
        </w:tabs>
        <w:spacing w:after="0"/>
        <w:ind w:right="562"/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4C43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9429353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4B1DEF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494293741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3"/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Default="00501456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4B1DEF" w:rsidRDefault="00501456">
      <w:pPr>
        <w:numPr>
          <w:ilvl w:val="0"/>
          <w:numId w:val="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:rsidR="004B1DEF" w:rsidRDefault="00501456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4B1DEF" w:rsidRDefault="00244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К.п.н., доцент, зхаведующая кафедрой Физической культуры и безопасности жизнедеятельности Каравацкая Н.А.</w:t>
      </w:r>
    </w:p>
    <w:p w:rsidR="00D30E09" w:rsidRDefault="00D30E09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4B1DEF" w:rsidRDefault="0050145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Приложение </w:t>
      </w:r>
      <w:r w:rsidR="00057E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</w:p>
    <w:p w:rsidR="004B1DEF" w:rsidRDefault="004B1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ДИСЦИПЛИНЫ</w:t>
      </w:r>
    </w:p>
    <w:p w:rsidR="003A20FD" w:rsidRDefault="00237FA6" w:rsidP="00B50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00770" w:rsidRPr="002A669A" w:rsidRDefault="00F00770" w:rsidP="00F00770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2A669A">
        <w:rPr>
          <w:rFonts w:ascii="Times New Roman" w:eastAsia="Calibri" w:hAnsi="Times New Roman" w:cs="Times New Roman"/>
          <w:bCs/>
          <w:sz w:val="24"/>
          <w:szCs w:val="24"/>
        </w:rPr>
        <w:t>СПЕЦИАЛЬНОСТЬ</w:t>
      </w:r>
    </w:p>
    <w:p w:rsidR="00F00770" w:rsidRPr="002A669A" w:rsidRDefault="00F00770" w:rsidP="00F0077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2A669A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52.05.02 РЕЖИССУРА ТЕАТРА</w:t>
      </w:r>
    </w:p>
    <w:p w:rsidR="00F00770" w:rsidRPr="002A669A" w:rsidRDefault="00F00770" w:rsidP="00F00770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F00770" w:rsidRPr="002A669A" w:rsidRDefault="00F00770" w:rsidP="00F00770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F00770" w:rsidRPr="002A669A" w:rsidRDefault="00F00770" w:rsidP="00F00770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00770" w:rsidRPr="002A669A" w:rsidRDefault="00F00770" w:rsidP="00F00770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6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4B1DEF" w:rsidRDefault="004B1DEF" w:rsidP="00923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дисциплины:</w:t>
      </w:r>
      <w:r w:rsidR="00B50203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A20FD" w:rsidRPr="00BA5B3E" w:rsidRDefault="003A20FD" w:rsidP="00923C3B">
      <w:pPr>
        <w:pStyle w:val="afb"/>
        <w:ind w:left="0" w:firstLine="567"/>
        <w:jc w:val="both"/>
      </w:pPr>
      <w:r w:rsidRPr="00BA5B3E">
        <w:t>- Изучение</w:t>
      </w:r>
      <w:r w:rsidRPr="00BA5B3E">
        <w:rPr>
          <w:spacing w:val="1"/>
        </w:rPr>
        <w:t xml:space="preserve"> </w:t>
      </w:r>
      <w:r w:rsidRPr="00BA5B3E">
        <w:t>дисциплины</w:t>
      </w:r>
      <w:r w:rsidRPr="00BA5B3E">
        <w:rPr>
          <w:spacing w:val="1"/>
        </w:rPr>
        <w:t xml:space="preserve"> </w:t>
      </w:r>
      <w:r w:rsidRPr="00BA5B3E">
        <w:t>заключается</w:t>
      </w:r>
      <w:r w:rsidRPr="00BA5B3E">
        <w:rPr>
          <w:spacing w:val="1"/>
        </w:rPr>
        <w:t xml:space="preserve"> </w:t>
      </w:r>
      <w:r w:rsidRPr="00BA5B3E">
        <w:t>в</w:t>
      </w:r>
      <w:r w:rsidRPr="00BA5B3E">
        <w:rPr>
          <w:spacing w:val="1"/>
        </w:rPr>
        <w:t xml:space="preserve"> </w:t>
      </w:r>
      <w:r w:rsidRPr="00BA5B3E">
        <w:t>формировании</w:t>
      </w:r>
      <w:r w:rsidRPr="00BA5B3E">
        <w:rPr>
          <w:spacing w:val="60"/>
        </w:rPr>
        <w:t xml:space="preserve"> </w:t>
      </w:r>
      <w:r w:rsidRPr="00BA5B3E">
        <w:t>знаний,</w:t>
      </w:r>
      <w:r w:rsidRPr="00BA5B3E">
        <w:rPr>
          <w:spacing w:val="60"/>
        </w:rPr>
        <w:t xml:space="preserve"> </w:t>
      </w:r>
      <w:r w:rsidRPr="00BA5B3E">
        <w:t>умений,</w:t>
      </w:r>
      <w:r w:rsidRPr="00BA5B3E">
        <w:rPr>
          <w:spacing w:val="1"/>
        </w:rPr>
        <w:t xml:space="preserve"> </w:t>
      </w:r>
      <w:r w:rsidRPr="00BA5B3E">
        <w:t>навыков</w:t>
      </w:r>
      <w:r w:rsidRPr="00BA5B3E">
        <w:rPr>
          <w:spacing w:val="30"/>
        </w:rPr>
        <w:t xml:space="preserve"> </w:t>
      </w:r>
      <w:r w:rsidRPr="00BA5B3E">
        <w:t>в</w:t>
      </w:r>
      <w:r w:rsidRPr="00BA5B3E">
        <w:rPr>
          <w:spacing w:val="31"/>
        </w:rPr>
        <w:t xml:space="preserve"> </w:t>
      </w:r>
      <w:r w:rsidRPr="00BA5B3E">
        <w:t>обеспечении</w:t>
      </w:r>
      <w:r w:rsidRPr="00BA5B3E">
        <w:rPr>
          <w:spacing w:val="32"/>
        </w:rPr>
        <w:t xml:space="preserve"> </w:t>
      </w:r>
      <w:r w:rsidRPr="00BA5B3E">
        <w:t>нормативно</w:t>
      </w:r>
      <w:r w:rsidRPr="00BA5B3E">
        <w:rPr>
          <w:spacing w:val="29"/>
        </w:rPr>
        <w:t xml:space="preserve"> </w:t>
      </w:r>
      <w:r w:rsidRPr="00BA5B3E">
        <w:t>допустимых</w:t>
      </w:r>
      <w:r w:rsidRPr="00BA5B3E">
        <w:rPr>
          <w:spacing w:val="35"/>
        </w:rPr>
        <w:t xml:space="preserve"> </w:t>
      </w:r>
      <w:r w:rsidRPr="00BA5B3E">
        <w:t>уровней</w:t>
      </w:r>
      <w:r w:rsidRPr="00BA5B3E">
        <w:rPr>
          <w:spacing w:val="32"/>
        </w:rPr>
        <w:t xml:space="preserve"> </w:t>
      </w:r>
      <w:r w:rsidRPr="00BA5B3E">
        <w:t>влияния</w:t>
      </w:r>
      <w:r w:rsidRPr="00BA5B3E">
        <w:rPr>
          <w:spacing w:val="26"/>
        </w:rPr>
        <w:t xml:space="preserve"> </w:t>
      </w:r>
      <w:r w:rsidRPr="00BA5B3E">
        <w:t>негативных</w:t>
      </w:r>
      <w:r w:rsidRPr="00BA5B3E">
        <w:rPr>
          <w:spacing w:val="32"/>
        </w:rPr>
        <w:t xml:space="preserve"> </w:t>
      </w:r>
      <w:r w:rsidRPr="00BA5B3E">
        <w:t>факторов</w:t>
      </w:r>
      <w:r w:rsidRPr="00BA5B3E">
        <w:rPr>
          <w:spacing w:val="-57"/>
        </w:rPr>
        <w:t xml:space="preserve"> </w:t>
      </w:r>
      <w:r w:rsidRPr="00BA5B3E">
        <w:t>на</w:t>
      </w:r>
      <w:r w:rsidRPr="00BA5B3E">
        <w:rPr>
          <w:spacing w:val="-2"/>
        </w:rPr>
        <w:t xml:space="preserve"> </w:t>
      </w:r>
      <w:r w:rsidRPr="00BA5B3E">
        <w:t>человека</w:t>
      </w:r>
      <w:r w:rsidRPr="00BA5B3E">
        <w:rPr>
          <w:spacing w:val="-1"/>
        </w:rPr>
        <w:t xml:space="preserve"> </w:t>
      </w:r>
      <w:r w:rsidRPr="00BA5B3E">
        <w:t>и окружающую среду.</w:t>
      </w:r>
    </w:p>
    <w:p w:rsidR="004B1DEF" w:rsidRPr="00BA5B3E" w:rsidRDefault="00057ECB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Теоретический</w:t>
      </w:r>
      <w:r w:rsidRPr="00BA5B3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анализ,</w:t>
      </w:r>
      <w:r w:rsidRPr="00BA5B3E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разработка</w:t>
      </w:r>
      <w:r w:rsidRPr="00BA5B3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методов</w:t>
      </w:r>
      <w:r w:rsidRPr="00BA5B3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идентификации</w:t>
      </w:r>
      <w:r w:rsidRPr="00BA5B3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опасных</w:t>
      </w:r>
      <w:r w:rsidRPr="00BA5B3E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вредных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явлений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окружающей среды.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Комплексная</w:t>
      </w:r>
      <w:r w:rsidRPr="00BA5B3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оценка</w:t>
      </w:r>
      <w:r w:rsidRPr="00BA5B3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многофакторного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влияния</w:t>
      </w:r>
      <w:r w:rsidRPr="00BA5B3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негативных</w:t>
      </w:r>
      <w:r w:rsidRPr="00BA5B3E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условий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обитания</w:t>
      </w:r>
      <w:r w:rsidRPr="00BA5B3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на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трудоспособность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 здоровье человека.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before="1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Оптимизация</w:t>
      </w:r>
      <w:r w:rsidRPr="00BA5B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условий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деятельности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отдыха.</w:t>
      </w:r>
    </w:p>
    <w:p w:rsidR="003A20FD" w:rsidRPr="00BA5B3E" w:rsidRDefault="003A20FD" w:rsidP="00923C3B">
      <w:pPr>
        <w:pStyle w:val="a4"/>
        <w:widowControl w:val="0"/>
        <w:numPr>
          <w:ilvl w:val="0"/>
          <w:numId w:val="9"/>
        </w:numPr>
        <w:tabs>
          <w:tab w:val="left" w:pos="1062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5B3E">
        <w:rPr>
          <w:rFonts w:ascii="Times New Roman" w:hAnsi="Times New Roman" w:cs="Times New Roman"/>
          <w:sz w:val="24"/>
          <w:szCs w:val="24"/>
        </w:rPr>
        <w:t>Реализация</w:t>
      </w:r>
      <w:r w:rsidRPr="00BA5B3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новых</w:t>
      </w:r>
      <w:r w:rsidRPr="00BA5B3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методов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</w:t>
      </w:r>
      <w:r w:rsidRPr="00BA5B3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способов</w:t>
      </w:r>
      <w:r w:rsidRPr="00BA5B3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защиты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человека,</w:t>
      </w:r>
      <w:r w:rsidRPr="00BA5B3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окружающей</w:t>
      </w:r>
      <w:r w:rsidRPr="00BA5B3E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среды</w:t>
      </w:r>
      <w:r w:rsidRPr="00BA5B3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от</w:t>
      </w:r>
      <w:r w:rsidRPr="00BA5B3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влияния</w:t>
      </w:r>
      <w:r w:rsidRPr="00BA5B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техногенных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источников</w:t>
      </w:r>
      <w:r w:rsidRPr="00BA5B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A5B3E">
        <w:rPr>
          <w:rFonts w:ascii="Times New Roman" w:hAnsi="Times New Roman" w:cs="Times New Roman"/>
          <w:sz w:val="24"/>
          <w:szCs w:val="24"/>
        </w:rPr>
        <w:t>и стихийных явлений.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Дисциплина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(модуль)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направлена на формирование следующих компетенций:</w:t>
      </w:r>
    </w:p>
    <w:p w:rsidR="003A20FD" w:rsidRPr="00BA5B3E" w:rsidRDefault="003A20FD" w:rsidP="00923C3B">
      <w:pPr>
        <w:pStyle w:val="TableParagraph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>-</w:t>
      </w:r>
      <w:r w:rsidR="001D607F" w:rsidRPr="00BA5B3E">
        <w:rPr>
          <w:b/>
          <w:sz w:val="24"/>
          <w:szCs w:val="24"/>
        </w:rPr>
        <w:t xml:space="preserve"> </w:t>
      </w:r>
      <w:r w:rsidRPr="00BA5B3E">
        <w:rPr>
          <w:b/>
          <w:sz w:val="24"/>
          <w:szCs w:val="24"/>
        </w:rPr>
        <w:t>УК-8</w:t>
      </w:r>
      <w:r w:rsidR="001D607F" w:rsidRPr="00BA5B3E">
        <w:rPr>
          <w:b/>
          <w:sz w:val="24"/>
          <w:szCs w:val="24"/>
        </w:rPr>
        <w:t>.</w:t>
      </w:r>
    </w:p>
    <w:p w:rsidR="003A20FD" w:rsidRPr="00BA5B3E" w:rsidRDefault="00BA5B3E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Способен создавать</w:t>
      </w:r>
      <w:r w:rsidR="003A20FD" w:rsidRPr="00BA5B3E">
        <w:rPr>
          <w:sz w:val="24"/>
          <w:szCs w:val="24"/>
        </w:rPr>
        <w:t xml:space="preserve"> и</w:t>
      </w:r>
      <w:r w:rsidR="003A20FD" w:rsidRPr="00BA5B3E">
        <w:rPr>
          <w:spacing w:val="1"/>
          <w:sz w:val="24"/>
          <w:szCs w:val="24"/>
        </w:rPr>
        <w:t xml:space="preserve"> </w:t>
      </w:r>
      <w:r w:rsidR="003A20FD" w:rsidRPr="00BA5B3E">
        <w:rPr>
          <w:sz w:val="24"/>
          <w:szCs w:val="24"/>
        </w:rPr>
        <w:t>поддерживать в повседневной жизни и профессиональной деятельности</w:t>
      </w:r>
    </w:p>
    <w:p w:rsidR="003A20FD" w:rsidRPr="00BA5B3E" w:rsidRDefault="003A20FD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безопасные</w:t>
      </w:r>
      <w:r w:rsidRPr="00BA5B3E">
        <w:rPr>
          <w:spacing w:val="-52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</w:t>
      </w:r>
      <w:r w:rsidR="001D607F" w:rsidRPr="00BA5B3E">
        <w:rPr>
          <w:sz w:val="24"/>
          <w:szCs w:val="24"/>
        </w:rPr>
        <w:t xml:space="preserve"> </w:t>
      </w:r>
      <w:r w:rsidRPr="00BA5B3E">
        <w:rPr>
          <w:sz w:val="24"/>
          <w:szCs w:val="24"/>
        </w:rPr>
        <w:t>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  <w:r w:rsidR="001D607F" w:rsidRPr="00BA5B3E">
        <w:rPr>
          <w:sz w:val="24"/>
          <w:szCs w:val="24"/>
        </w:rPr>
        <w:t>;</w:t>
      </w:r>
    </w:p>
    <w:p w:rsidR="003A20FD" w:rsidRPr="00BA5B3E" w:rsidRDefault="001D607F" w:rsidP="00923C3B">
      <w:pPr>
        <w:pStyle w:val="TableParagraph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 xml:space="preserve">- </w:t>
      </w:r>
      <w:r w:rsidR="003A20FD" w:rsidRPr="00BA5B3E">
        <w:rPr>
          <w:b/>
          <w:sz w:val="24"/>
          <w:szCs w:val="24"/>
        </w:rPr>
        <w:t>УК-9</w:t>
      </w:r>
      <w:r w:rsidRPr="00BA5B3E">
        <w:rPr>
          <w:b/>
          <w:sz w:val="24"/>
          <w:szCs w:val="24"/>
        </w:rPr>
        <w:t>.</w:t>
      </w:r>
    </w:p>
    <w:p w:rsidR="003A20FD" w:rsidRPr="00BA5B3E" w:rsidRDefault="003A20FD" w:rsidP="00923C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5B3E">
        <w:rPr>
          <w:rFonts w:ascii="Times New Roman" w:hAnsi="Times New Roman" w:cs="Times New Roman"/>
          <w:sz w:val="24"/>
          <w:szCs w:val="24"/>
          <w:lang w:eastAsia="ru-RU"/>
        </w:rPr>
        <w:t>Способен принимать обоснованные экономические решения в различных областях жизнедеятельности</w:t>
      </w:r>
      <w:r w:rsidR="001D607F" w:rsidRPr="00BA5B3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A20FD" w:rsidRPr="00BA5B3E" w:rsidRDefault="001D607F" w:rsidP="00923C3B">
      <w:pPr>
        <w:pStyle w:val="TableParagraph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>-</w:t>
      </w:r>
      <w:r w:rsidR="003A20FD" w:rsidRPr="00BA5B3E">
        <w:rPr>
          <w:b/>
          <w:sz w:val="24"/>
          <w:szCs w:val="24"/>
        </w:rPr>
        <w:t>УК-10</w:t>
      </w:r>
      <w:r w:rsidRPr="00BA5B3E">
        <w:rPr>
          <w:b/>
          <w:sz w:val="24"/>
          <w:szCs w:val="24"/>
        </w:rPr>
        <w:t>.</w:t>
      </w:r>
    </w:p>
    <w:p w:rsidR="003A20FD" w:rsidRPr="00BA5B3E" w:rsidRDefault="003A20FD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формировать нетерпимое отношение к коррупционному поведению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результате освоения дисциплины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должен:</w:t>
      </w:r>
    </w:p>
    <w:p w:rsidR="00923C3B" w:rsidRPr="00BA5B3E" w:rsidRDefault="00923C3B" w:rsidP="00923C3B">
      <w:pPr>
        <w:pStyle w:val="TableParagraph"/>
        <w:spacing w:line="268" w:lineRule="exact"/>
        <w:ind w:left="0" w:firstLine="567"/>
        <w:jc w:val="both"/>
        <w:rPr>
          <w:b/>
          <w:sz w:val="24"/>
          <w:szCs w:val="24"/>
        </w:rPr>
      </w:pPr>
      <w:r w:rsidRPr="00BA5B3E">
        <w:rPr>
          <w:b/>
          <w:sz w:val="24"/>
          <w:szCs w:val="24"/>
        </w:rPr>
        <w:t>знать: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приемы первой помощи, методы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защиты</w:t>
      </w:r>
      <w:r w:rsidRPr="00BA5B3E">
        <w:rPr>
          <w:spacing w:val="-4"/>
          <w:sz w:val="24"/>
          <w:szCs w:val="24"/>
        </w:rPr>
        <w:t xml:space="preserve"> </w:t>
      </w:r>
      <w:r w:rsidRPr="00BA5B3E">
        <w:rPr>
          <w:sz w:val="24"/>
          <w:szCs w:val="24"/>
        </w:rPr>
        <w:t>в</w:t>
      </w:r>
      <w:r w:rsidRPr="00BA5B3E">
        <w:rPr>
          <w:spacing w:val="-4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условиях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чрезвычайных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ситуаций стандартные задачи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</w:t>
      </w:r>
      <w:r w:rsidRPr="00BA5B3E">
        <w:rPr>
          <w:spacing w:val="-10"/>
          <w:sz w:val="24"/>
          <w:szCs w:val="24"/>
        </w:rPr>
        <w:t xml:space="preserve"> </w:t>
      </w:r>
      <w:r w:rsidRPr="00BA5B3E">
        <w:rPr>
          <w:sz w:val="24"/>
          <w:szCs w:val="24"/>
        </w:rPr>
        <w:t>деятельности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на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основе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 учетом основных требований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 безопасности</w:t>
      </w:r>
      <w:r w:rsidRPr="00BA5B3E">
        <w:rPr>
          <w:spacing w:val="1"/>
          <w:sz w:val="24"/>
          <w:szCs w:val="24"/>
        </w:rPr>
        <w:t xml:space="preserve"> 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b/>
          <w:sz w:val="24"/>
          <w:szCs w:val="24"/>
        </w:rPr>
        <w:t>уметь: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использовать</w:t>
      </w:r>
      <w:r w:rsidRPr="00BA5B3E">
        <w:rPr>
          <w:spacing w:val="-5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приемы</w:t>
      </w:r>
      <w:r w:rsidRPr="00BA5B3E">
        <w:rPr>
          <w:spacing w:val="-5"/>
          <w:sz w:val="24"/>
          <w:szCs w:val="24"/>
        </w:rPr>
        <w:t xml:space="preserve"> </w:t>
      </w:r>
      <w:r w:rsidRPr="00BA5B3E">
        <w:rPr>
          <w:sz w:val="24"/>
          <w:szCs w:val="24"/>
        </w:rPr>
        <w:t>первой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помощи,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методы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защиты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в условиях</w:t>
      </w:r>
      <w:r w:rsidRPr="00BA5B3E">
        <w:rPr>
          <w:spacing w:val="-6"/>
          <w:sz w:val="24"/>
          <w:szCs w:val="24"/>
        </w:rPr>
        <w:t xml:space="preserve"> </w:t>
      </w:r>
      <w:r w:rsidRPr="00BA5B3E">
        <w:rPr>
          <w:sz w:val="24"/>
          <w:szCs w:val="24"/>
        </w:rPr>
        <w:t>чрезвычайных</w:t>
      </w:r>
      <w:r w:rsidRPr="00BA5B3E">
        <w:rPr>
          <w:spacing w:val="-7"/>
          <w:sz w:val="24"/>
          <w:szCs w:val="24"/>
        </w:rPr>
        <w:t xml:space="preserve"> </w:t>
      </w:r>
      <w:r w:rsidRPr="00BA5B3E">
        <w:rPr>
          <w:sz w:val="24"/>
          <w:szCs w:val="24"/>
        </w:rPr>
        <w:t>ситуаций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решать стандартные задачи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 деятельности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на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основе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 учетом основных требований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 безопасности</w:t>
      </w:r>
    </w:p>
    <w:p w:rsidR="00923C3B" w:rsidRPr="00BA5B3E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pacing w:val="1"/>
          <w:sz w:val="24"/>
          <w:szCs w:val="24"/>
        </w:rPr>
        <w:t xml:space="preserve"> </w:t>
      </w:r>
      <w:r w:rsidRPr="00BA5B3E">
        <w:rPr>
          <w:b/>
          <w:sz w:val="24"/>
          <w:szCs w:val="24"/>
        </w:rPr>
        <w:t>владеть:</w:t>
      </w:r>
    </w:p>
    <w:p w:rsidR="004B1DEF" w:rsidRDefault="00923C3B" w:rsidP="00923C3B">
      <w:pPr>
        <w:pStyle w:val="TableParagraph"/>
        <w:ind w:left="0" w:firstLine="567"/>
        <w:jc w:val="both"/>
        <w:rPr>
          <w:sz w:val="24"/>
          <w:szCs w:val="24"/>
        </w:rPr>
      </w:pPr>
      <w:r w:rsidRPr="00BA5B3E">
        <w:rPr>
          <w:sz w:val="24"/>
          <w:szCs w:val="24"/>
        </w:rPr>
        <w:t>использовать приемы первой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помощи, методы защиты в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условиях чрезвычайных ситуаций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способностью решать стандартные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задачи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профессиональной деятельности на основе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информационной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и библиографической культуры с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применением информационно-</w:t>
      </w:r>
      <w:r w:rsidRPr="00BA5B3E">
        <w:rPr>
          <w:spacing w:val="1"/>
          <w:sz w:val="24"/>
          <w:szCs w:val="24"/>
        </w:rPr>
        <w:t xml:space="preserve"> </w:t>
      </w:r>
      <w:r w:rsidRPr="00BA5B3E">
        <w:rPr>
          <w:sz w:val="24"/>
          <w:szCs w:val="24"/>
        </w:rPr>
        <w:t>коммуникационных технологий и</w:t>
      </w:r>
      <w:r w:rsidRPr="00BA5B3E">
        <w:rPr>
          <w:spacing w:val="-57"/>
          <w:sz w:val="24"/>
          <w:szCs w:val="24"/>
        </w:rPr>
        <w:t xml:space="preserve"> </w:t>
      </w:r>
      <w:r w:rsidRPr="00BA5B3E">
        <w:rPr>
          <w:sz w:val="24"/>
          <w:szCs w:val="24"/>
        </w:rPr>
        <w:t>с</w:t>
      </w:r>
      <w:r w:rsidRPr="00BA5B3E">
        <w:rPr>
          <w:spacing w:val="-1"/>
          <w:sz w:val="24"/>
          <w:szCs w:val="24"/>
        </w:rPr>
        <w:t xml:space="preserve"> </w:t>
      </w:r>
      <w:r w:rsidRPr="00BA5B3E">
        <w:rPr>
          <w:sz w:val="24"/>
          <w:szCs w:val="24"/>
        </w:rPr>
        <w:t>учетом</w:t>
      </w:r>
      <w:r w:rsidRPr="00BA5B3E">
        <w:rPr>
          <w:spacing w:val="-2"/>
          <w:sz w:val="24"/>
          <w:szCs w:val="24"/>
        </w:rPr>
        <w:t xml:space="preserve"> </w:t>
      </w:r>
      <w:r w:rsidRPr="00BA5B3E">
        <w:rPr>
          <w:sz w:val="24"/>
          <w:szCs w:val="24"/>
        </w:rPr>
        <w:t xml:space="preserve">основных требований </w:t>
      </w:r>
      <w:r w:rsidRPr="00BA5B3E">
        <w:rPr>
          <w:spacing w:val="-1"/>
          <w:sz w:val="24"/>
          <w:szCs w:val="24"/>
        </w:rPr>
        <w:t>информационной</w:t>
      </w:r>
      <w:r w:rsidRPr="00BA5B3E">
        <w:rPr>
          <w:spacing w:val="-3"/>
          <w:sz w:val="24"/>
          <w:szCs w:val="24"/>
        </w:rPr>
        <w:t xml:space="preserve"> </w:t>
      </w:r>
      <w:r w:rsidRPr="00BA5B3E">
        <w:rPr>
          <w:sz w:val="24"/>
          <w:szCs w:val="24"/>
        </w:rPr>
        <w:t>безопасности</w:t>
      </w:r>
    </w:p>
    <w:p w:rsidR="00B66368" w:rsidRDefault="00B66368" w:rsidP="00923C3B">
      <w:pPr>
        <w:pStyle w:val="TableParagraph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Структура дисциплины: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Введение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Современный комплекс проблем безопасности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Обеспечение национальной безопасности РФ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Техногенная и пожарная безопасность.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Социально-культурная и информационная безопасность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Социально-культурная и информационная безопасность</w:t>
      </w:r>
    </w:p>
    <w:p w:rsid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sz w:val="24"/>
          <w:szCs w:val="24"/>
        </w:rPr>
        <w:t>Обеспечение безопасности и защиты населения и территорий в чрезвычайных ситуациях</w:t>
      </w:r>
    </w:p>
    <w:p w:rsidR="00B66368" w:rsidRP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color w:val="000000"/>
          <w:sz w:val="24"/>
          <w:szCs w:val="24"/>
        </w:rPr>
        <w:t>Медицина катастроф. Первая медицинская помощь в ЧС</w:t>
      </w:r>
    </w:p>
    <w:p w:rsidR="00B66368" w:rsidRPr="00B66368" w:rsidRDefault="00B66368" w:rsidP="00B66368">
      <w:pPr>
        <w:pStyle w:val="TableParagraph"/>
        <w:numPr>
          <w:ilvl w:val="0"/>
          <w:numId w:val="13"/>
        </w:numPr>
        <w:jc w:val="both"/>
        <w:rPr>
          <w:sz w:val="24"/>
          <w:szCs w:val="24"/>
        </w:rPr>
      </w:pPr>
      <w:r w:rsidRPr="00CD4884">
        <w:rPr>
          <w:color w:val="000000"/>
          <w:sz w:val="24"/>
          <w:szCs w:val="24"/>
        </w:rPr>
        <w:t>Бе</w:t>
      </w:r>
      <w:r>
        <w:rPr>
          <w:color w:val="000000"/>
          <w:sz w:val="24"/>
          <w:szCs w:val="24"/>
        </w:rPr>
        <w:t xml:space="preserve">зопасность и защита культурных </w:t>
      </w:r>
      <w:r w:rsidRPr="00CD4884">
        <w:rPr>
          <w:color w:val="000000"/>
          <w:sz w:val="24"/>
          <w:szCs w:val="24"/>
        </w:rPr>
        <w:t>ценностей в мирное и военное время</w:t>
      </w:r>
    </w:p>
    <w:p w:rsidR="00B66368" w:rsidRPr="00BA5B3E" w:rsidRDefault="00B66368" w:rsidP="00923C3B">
      <w:pPr>
        <w:pStyle w:val="TableParagraph"/>
        <w:ind w:left="0" w:firstLine="567"/>
        <w:jc w:val="both"/>
        <w:rPr>
          <w:sz w:val="24"/>
          <w:szCs w:val="24"/>
        </w:rPr>
      </w:pP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дисциплине предусмотрена промежуточная аттестация в форме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зачета.</w:t>
      </w:r>
    </w:p>
    <w:p w:rsidR="004B1DEF" w:rsidRPr="00BA5B3E" w:rsidRDefault="00501456" w:rsidP="00923C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Общая трудоемкость освоения дисциплины </w:t>
      </w:r>
      <w:r w:rsidRPr="00BA5B3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(модуля)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составляет 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зачетных единиц</w:t>
      </w:r>
      <w:r w:rsidR="001D607F"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BA5B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sectPr w:rsidR="004B1DEF" w:rsidRPr="00BA5B3E" w:rsidSect="00B66368"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BAD" w:rsidRDefault="00A63BAD">
      <w:pPr>
        <w:spacing w:after="0" w:line="240" w:lineRule="auto"/>
      </w:pPr>
      <w:r>
        <w:separator/>
      </w:r>
    </w:p>
  </w:endnote>
  <w:endnote w:type="continuationSeparator" w:id="0">
    <w:p w:rsidR="00A63BAD" w:rsidRDefault="00A63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BAD" w:rsidRDefault="00A63BAD">
      <w:pPr>
        <w:spacing w:after="0" w:line="240" w:lineRule="auto"/>
      </w:pPr>
      <w:r>
        <w:separator/>
      </w:r>
    </w:p>
  </w:footnote>
  <w:footnote w:type="continuationSeparator" w:id="0">
    <w:p w:rsidR="00A63BAD" w:rsidRDefault="00A63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" w15:restartNumberingAfterBreak="0">
    <w:nsid w:val="0DAB7E63"/>
    <w:multiLevelType w:val="hybridMultilevel"/>
    <w:tmpl w:val="C1508A96"/>
    <w:lvl w:ilvl="0" w:tplc="3768E1E2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404040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30F60A4"/>
    <w:multiLevelType w:val="hybridMultilevel"/>
    <w:tmpl w:val="6B9253CC"/>
    <w:lvl w:ilvl="0" w:tplc="2B467196">
      <w:start w:val="1"/>
      <w:numFmt w:val="decimal"/>
      <w:lvlText w:val="%1."/>
      <w:lvlJc w:val="left"/>
      <w:pPr>
        <w:ind w:left="10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100"/>
        <w:sz w:val="24"/>
        <w:szCs w:val="24"/>
        <w:lang w:val="ru-RU" w:eastAsia="en-US" w:bidi="ar-SA"/>
      </w:rPr>
    </w:lvl>
    <w:lvl w:ilvl="1" w:tplc="3B98B3A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0C764CFE">
      <w:numFmt w:val="bullet"/>
      <w:lvlText w:val="•"/>
      <w:lvlJc w:val="left"/>
      <w:pPr>
        <w:ind w:left="2889" w:hanging="360"/>
      </w:pPr>
      <w:rPr>
        <w:rFonts w:hint="default"/>
        <w:lang w:val="ru-RU" w:eastAsia="en-US" w:bidi="ar-SA"/>
      </w:rPr>
    </w:lvl>
    <w:lvl w:ilvl="3" w:tplc="3AB0D3B8">
      <w:numFmt w:val="bullet"/>
      <w:lvlText w:val="•"/>
      <w:lvlJc w:val="left"/>
      <w:pPr>
        <w:ind w:left="3803" w:hanging="360"/>
      </w:pPr>
      <w:rPr>
        <w:rFonts w:hint="default"/>
        <w:lang w:val="ru-RU" w:eastAsia="en-US" w:bidi="ar-SA"/>
      </w:rPr>
    </w:lvl>
    <w:lvl w:ilvl="4" w:tplc="B178D300">
      <w:numFmt w:val="bullet"/>
      <w:lvlText w:val="•"/>
      <w:lvlJc w:val="left"/>
      <w:pPr>
        <w:ind w:left="4718" w:hanging="360"/>
      </w:pPr>
      <w:rPr>
        <w:rFonts w:hint="default"/>
        <w:lang w:val="ru-RU" w:eastAsia="en-US" w:bidi="ar-SA"/>
      </w:rPr>
    </w:lvl>
    <w:lvl w:ilvl="5" w:tplc="49EE9B34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831C6164">
      <w:numFmt w:val="bullet"/>
      <w:lvlText w:val="•"/>
      <w:lvlJc w:val="left"/>
      <w:pPr>
        <w:ind w:left="6547" w:hanging="360"/>
      </w:pPr>
      <w:rPr>
        <w:rFonts w:hint="default"/>
        <w:lang w:val="ru-RU" w:eastAsia="en-US" w:bidi="ar-SA"/>
      </w:rPr>
    </w:lvl>
    <w:lvl w:ilvl="7" w:tplc="D6787774">
      <w:numFmt w:val="bullet"/>
      <w:lvlText w:val="•"/>
      <w:lvlJc w:val="left"/>
      <w:pPr>
        <w:ind w:left="7462" w:hanging="360"/>
      </w:pPr>
      <w:rPr>
        <w:rFonts w:hint="default"/>
        <w:lang w:val="ru-RU" w:eastAsia="en-US" w:bidi="ar-SA"/>
      </w:rPr>
    </w:lvl>
    <w:lvl w:ilvl="8" w:tplc="3590474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AFD4D7F"/>
    <w:multiLevelType w:val="hybridMultilevel"/>
    <w:tmpl w:val="68B8FCB2"/>
    <w:lvl w:ilvl="0" w:tplc="6178C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60CDB"/>
    <w:multiLevelType w:val="hybridMultilevel"/>
    <w:tmpl w:val="9CD085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9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E02351"/>
    <w:multiLevelType w:val="hybridMultilevel"/>
    <w:tmpl w:val="463AB094"/>
    <w:lvl w:ilvl="0" w:tplc="C7301250">
      <w:start w:val="1"/>
      <w:numFmt w:val="decimal"/>
      <w:lvlText w:val="%1."/>
      <w:lvlJc w:val="left"/>
      <w:pPr>
        <w:ind w:left="216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B2FCEA">
      <w:numFmt w:val="bullet"/>
      <w:lvlText w:val="•"/>
      <w:lvlJc w:val="left"/>
      <w:pPr>
        <w:ind w:left="1148" w:hanging="308"/>
      </w:pPr>
      <w:rPr>
        <w:rFonts w:hint="default"/>
        <w:lang w:val="ru-RU" w:eastAsia="en-US" w:bidi="ar-SA"/>
      </w:rPr>
    </w:lvl>
    <w:lvl w:ilvl="2" w:tplc="384C1E54">
      <w:numFmt w:val="bullet"/>
      <w:lvlText w:val="•"/>
      <w:lvlJc w:val="left"/>
      <w:pPr>
        <w:ind w:left="2076" w:hanging="308"/>
      </w:pPr>
      <w:rPr>
        <w:rFonts w:hint="default"/>
        <w:lang w:val="ru-RU" w:eastAsia="en-US" w:bidi="ar-SA"/>
      </w:rPr>
    </w:lvl>
    <w:lvl w:ilvl="3" w:tplc="DA5C82CE">
      <w:numFmt w:val="bullet"/>
      <w:lvlText w:val="•"/>
      <w:lvlJc w:val="left"/>
      <w:pPr>
        <w:ind w:left="3004" w:hanging="308"/>
      </w:pPr>
      <w:rPr>
        <w:rFonts w:hint="default"/>
        <w:lang w:val="ru-RU" w:eastAsia="en-US" w:bidi="ar-SA"/>
      </w:rPr>
    </w:lvl>
    <w:lvl w:ilvl="4" w:tplc="8A1852CA">
      <w:numFmt w:val="bullet"/>
      <w:lvlText w:val="•"/>
      <w:lvlJc w:val="left"/>
      <w:pPr>
        <w:ind w:left="3932" w:hanging="308"/>
      </w:pPr>
      <w:rPr>
        <w:rFonts w:hint="default"/>
        <w:lang w:val="ru-RU" w:eastAsia="en-US" w:bidi="ar-SA"/>
      </w:rPr>
    </w:lvl>
    <w:lvl w:ilvl="5" w:tplc="8C3EC928">
      <w:numFmt w:val="bullet"/>
      <w:lvlText w:val="•"/>
      <w:lvlJc w:val="left"/>
      <w:pPr>
        <w:ind w:left="4860" w:hanging="308"/>
      </w:pPr>
      <w:rPr>
        <w:rFonts w:hint="default"/>
        <w:lang w:val="ru-RU" w:eastAsia="en-US" w:bidi="ar-SA"/>
      </w:rPr>
    </w:lvl>
    <w:lvl w:ilvl="6" w:tplc="9FCCD138">
      <w:numFmt w:val="bullet"/>
      <w:lvlText w:val="•"/>
      <w:lvlJc w:val="left"/>
      <w:pPr>
        <w:ind w:left="5788" w:hanging="308"/>
      </w:pPr>
      <w:rPr>
        <w:rFonts w:hint="default"/>
        <w:lang w:val="ru-RU" w:eastAsia="en-US" w:bidi="ar-SA"/>
      </w:rPr>
    </w:lvl>
    <w:lvl w:ilvl="7" w:tplc="F676AA42">
      <w:numFmt w:val="bullet"/>
      <w:lvlText w:val="•"/>
      <w:lvlJc w:val="left"/>
      <w:pPr>
        <w:ind w:left="6716" w:hanging="308"/>
      </w:pPr>
      <w:rPr>
        <w:rFonts w:hint="default"/>
        <w:lang w:val="ru-RU" w:eastAsia="en-US" w:bidi="ar-SA"/>
      </w:rPr>
    </w:lvl>
    <w:lvl w:ilvl="8" w:tplc="20CECC96">
      <w:numFmt w:val="bullet"/>
      <w:lvlText w:val="•"/>
      <w:lvlJc w:val="left"/>
      <w:pPr>
        <w:ind w:left="7644" w:hanging="308"/>
      </w:pPr>
      <w:rPr>
        <w:rFonts w:hint="default"/>
        <w:lang w:val="ru-RU" w:eastAsia="en-US" w:bidi="ar-SA"/>
      </w:rPr>
    </w:lvl>
  </w:abstractNum>
  <w:abstractNum w:abstractNumId="1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10"/>
  </w:num>
  <w:num w:numId="8">
    <w:abstractNumId w:val="4"/>
  </w:num>
  <w:num w:numId="9">
    <w:abstractNumId w:val="3"/>
  </w:num>
  <w:num w:numId="10">
    <w:abstractNumId w:val="9"/>
  </w:num>
  <w:num w:numId="11">
    <w:abstractNumId w:val="1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33BC2"/>
    <w:rsid w:val="00057ECB"/>
    <w:rsid w:val="000C25EA"/>
    <w:rsid w:val="000D1E60"/>
    <w:rsid w:val="000F3F01"/>
    <w:rsid w:val="00124C6B"/>
    <w:rsid w:val="001773FB"/>
    <w:rsid w:val="001B2195"/>
    <w:rsid w:val="001C14E4"/>
    <w:rsid w:val="001D607F"/>
    <w:rsid w:val="00206D3C"/>
    <w:rsid w:val="00237FA6"/>
    <w:rsid w:val="002439D4"/>
    <w:rsid w:val="00244052"/>
    <w:rsid w:val="0028239F"/>
    <w:rsid w:val="00284B89"/>
    <w:rsid w:val="003A0744"/>
    <w:rsid w:val="003A20FD"/>
    <w:rsid w:val="004065DF"/>
    <w:rsid w:val="0043044E"/>
    <w:rsid w:val="00457CF5"/>
    <w:rsid w:val="004B1DEF"/>
    <w:rsid w:val="004C4398"/>
    <w:rsid w:val="00501456"/>
    <w:rsid w:val="00531CDC"/>
    <w:rsid w:val="00544557"/>
    <w:rsid w:val="00550F1A"/>
    <w:rsid w:val="00594CDF"/>
    <w:rsid w:val="005D5EDE"/>
    <w:rsid w:val="00653BA9"/>
    <w:rsid w:val="006B5494"/>
    <w:rsid w:val="007426FB"/>
    <w:rsid w:val="00765FF7"/>
    <w:rsid w:val="0076709B"/>
    <w:rsid w:val="007841F4"/>
    <w:rsid w:val="007B2B9B"/>
    <w:rsid w:val="007D52AE"/>
    <w:rsid w:val="008770BB"/>
    <w:rsid w:val="008D4948"/>
    <w:rsid w:val="0091517D"/>
    <w:rsid w:val="00923C3B"/>
    <w:rsid w:val="00956F86"/>
    <w:rsid w:val="009B7C2E"/>
    <w:rsid w:val="00A21B59"/>
    <w:rsid w:val="00A63BAD"/>
    <w:rsid w:val="00AA53EE"/>
    <w:rsid w:val="00AC7813"/>
    <w:rsid w:val="00AF3859"/>
    <w:rsid w:val="00AF7186"/>
    <w:rsid w:val="00B01317"/>
    <w:rsid w:val="00B173CB"/>
    <w:rsid w:val="00B50203"/>
    <w:rsid w:val="00B52415"/>
    <w:rsid w:val="00B66368"/>
    <w:rsid w:val="00B72086"/>
    <w:rsid w:val="00BA5B3E"/>
    <w:rsid w:val="00C55424"/>
    <w:rsid w:val="00C810D3"/>
    <w:rsid w:val="00C85A57"/>
    <w:rsid w:val="00C93A07"/>
    <w:rsid w:val="00CC557D"/>
    <w:rsid w:val="00CD4884"/>
    <w:rsid w:val="00CD6423"/>
    <w:rsid w:val="00D30E09"/>
    <w:rsid w:val="00D51C16"/>
    <w:rsid w:val="00DA3001"/>
    <w:rsid w:val="00DC6F8F"/>
    <w:rsid w:val="00E15532"/>
    <w:rsid w:val="00E263DE"/>
    <w:rsid w:val="00E71AFA"/>
    <w:rsid w:val="00EF66CD"/>
    <w:rsid w:val="00F00770"/>
    <w:rsid w:val="00F1354D"/>
    <w:rsid w:val="00F541C0"/>
    <w:rsid w:val="00F84DAA"/>
    <w:rsid w:val="00F85A7A"/>
    <w:rsid w:val="00F9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28537-9976-45A4-A66C-53F21C88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0F1A"/>
  </w:style>
  <w:style w:type="paragraph" w:styleId="1">
    <w:name w:val="heading 1"/>
    <w:basedOn w:val="a0"/>
    <w:next w:val="a0"/>
    <w:link w:val="10"/>
    <w:uiPriority w:val="9"/>
    <w:qFormat/>
    <w:rsid w:val="00550F1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rsid w:val="00550F1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rsid w:val="00550F1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rsid w:val="00550F1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rsid w:val="00550F1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50F1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0"/>
    <w:next w:val="a0"/>
    <w:link w:val="70"/>
    <w:uiPriority w:val="9"/>
    <w:unhideWhenUsed/>
    <w:qFormat/>
    <w:rsid w:val="00550F1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0"/>
    <w:next w:val="a0"/>
    <w:link w:val="80"/>
    <w:uiPriority w:val="9"/>
    <w:unhideWhenUsed/>
    <w:qFormat/>
    <w:rsid w:val="00550F1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0"/>
    <w:next w:val="a0"/>
    <w:link w:val="90"/>
    <w:uiPriority w:val="9"/>
    <w:unhideWhenUsed/>
    <w:qFormat/>
    <w:rsid w:val="00550F1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50F1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1"/>
    <w:link w:val="2"/>
    <w:uiPriority w:val="9"/>
    <w:rsid w:val="00550F1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sid w:val="00550F1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sid w:val="00550F1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550F1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50F1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550F1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550F1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550F1A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1"/>
    <w:qFormat/>
    <w:rsid w:val="00550F1A"/>
    <w:pPr>
      <w:ind w:left="720"/>
      <w:contextualSpacing/>
    </w:pPr>
  </w:style>
  <w:style w:type="paragraph" w:styleId="a5">
    <w:name w:val="No Spacing"/>
    <w:uiPriority w:val="1"/>
    <w:qFormat/>
    <w:rsid w:val="00550F1A"/>
    <w:pPr>
      <w:spacing w:after="0" w:line="240" w:lineRule="auto"/>
    </w:pPr>
  </w:style>
  <w:style w:type="paragraph" w:styleId="a6">
    <w:name w:val="Title"/>
    <w:basedOn w:val="a0"/>
    <w:next w:val="a0"/>
    <w:link w:val="a7"/>
    <w:uiPriority w:val="10"/>
    <w:qFormat/>
    <w:rsid w:val="00550F1A"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basedOn w:val="a1"/>
    <w:link w:val="a6"/>
    <w:uiPriority w:val="10"/>
    <w:rsid w:val="00550F1A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rsid w:val="00550F1A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basedOn w:val="a1"/>
    <w:link w:val="a8"/>
    <w:uiPriority w:val="11"/>
    <w:rsid w:val="00550F1A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rsid w:val="00550F1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50F1A"/>
    <w:rPr>
      <w:i/>
    </w:rPr>
  </w:style>
  <w:style w:type="paragraph" w:styleId="aa">
    <w:name w:val="Intense Quote"/>
    <w:basedOn w:val="a0"/>
    <w:next w:val="a0"/>
    <w:link w:val="ab"/>
    <w:uiPriority w:val="30"/>
    <w:qFormat/>
    <w:rsid w:val="00550F1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sid w:val="00550F1A"/>
    <w:rPr>
      <w:i/>
    </w:rPr>
  </w:style>
  <w:style w:type="paragraph" w:styleId="ac">
    <w:name w:val="header"/>
    <w:basedOn w:val="a0"/>
    <w:link w:val="ad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550F1A"/>
  </w:style>
  <w:style w:type="paragraph" w:styleId="ae">
    <w:name w:val="footer"/>
    <w:basedOn w:val="a0"/>
    <w:link w:val="af"/>
    <w:uiPriority w:val="99"/>
    <w:unhideWhenUsed/>
    <w:rsid w:val="00550F1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1"/>
    <w:uiPriority w:val="99"/>
    <w:rsid w:val="00550F1A"/>
  </w:style>
  <w:style w:type="paragraph" w:styleId="af0">
    <w:name w:val="caption"/>
    <w:basedOn w:val="a0"/>
    <w:next w:val="a0"/>
    <w:uiPriority w:val="35"/>
    <w:semiHidden/>
    <w:unhideWhenUsed/>
    <w:qFormat/>
    <w:rsid w:val="00550F1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  <w:rsid w:val="00550F1A"/>
  </w:style>
  <w:style w:type="table" w:styleId="af1">
    <w:name w:val="Table Grid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2"/>
    <w:uiPriority w:val="59"/>
    <w:rsid w:val="00550F1A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2"/>
    <w:uiPriority w:val="59"/>
    <w:rsid w:val="00550F1A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2"/>
    <w:uiPriority w:val="5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2"/>
    <w:uiPriority w:val="99"/>
    <w:rsid w:val="00550F1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50F1A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sid w:val="00550F1A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550F1A"/>
    <w:rPr>
      <w:sz w:val="18"/>
    </w:rPr>
  </w:style>
  <w:style w:type="paragraph" w:styleId="af3">
    <w:name w:val="endnote text"/>
    <w:basedOn w:val="a0"/>
    <w:link w:val="af4"/>
    <w:uiPriority w:val="99"/>
    <w:semiHidden/>
    <w:unhideWhenUsed/>
    <w:rsid w:val="00550F1A"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550F1A"/>
    <w:rPr>
      <w:sz w:val="20"/>
    </w:rPr>
  </w:style>
  <w:style w:type="character" w:styleId="af5">
    <w:name w:val="endnote reference"/>
    <w:basedOn w:val="a1"/>
    <w:uiPriority w:val="99"/>
    <w:semiHidden/>
    <w:unhideWhenUsed/>
    <w:rsid w:val="00550F1A"/>
    <w:rPr>
      <w:vertAlign w:val="superscript"/>
    </w:rPr>
  </w:style>
  <w:style w:type="paragraph" w:styleId="12">
    <w:name w:val="toc 1"/>
    <w:basedOn w:val="a0"/>
    <w:next w:val="a0"/>
    <w:uiPriority w:val="39"/>
    <w:unhideWhenUsed/>
    <w:rsid w:val="00550F1A"/>
    <w:pPr>
      <w:spacing w:after="57"/>
    </w:pPr>
  </w:style>
  <w:style w:type="paragraph" w:styleId="23">
    <w:name w:val="toc 2"/>
    <w:basedOn w:val="a0"/>
    <w:next w:val="a0"/>
    <w:uiPriority w:val="39"/>
    <w:unhideWhenUsed/>
    <w:rsid w:val="00550F1A"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rsid w:val="00550F1A"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rsid w:val="00550F1A"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rsid w:val="00550F1A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50F1A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50F1A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50F1A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50F1A"/>
    <w:pPr>
      <w:spacing w:after="57"/>
      <w:ind w:left="2268"/>
    </w:pPr>
  </w:style>
  <w:style w:type="paragraph" w:styleId="af6">
    <w:name w:val="TOC Heading"/>
    <w:uiPriority w:val="39"/>
    <w:unhideWhenUsed/>
    <w:rsid w:val="00550F1A"/>
  </w:style>
  <w:style w:type="paragraph" w:styleId="af7">
    <w:name w:val="table of figures"/>
    <w:basedOn w:val="a0"/>
    <w:next w:val="a0"/>
    <w:uiPriority w:val="99"/>
    <w:unhideWhenUsed/>
    <w:rsid w:val="00550F1A"/>
    <w:pPr>
      <w:spacing w:after="0"/>
    </w:pPr>
  </w:style>
  <w:style w:type="paragraph" w:styleId="af8">
    <w:name w:val="footnote text"/>
    <w:basedOn w:val="a0"/>
    <w:link w:val="af9"/>
    <w:uiPriority w:val="99"/>
    <w:semiHidden/>
    <w:unhideWhenUsed/>
    <w:rsid w:val="00550F1A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550F1A"/>
    <w:rPr>
      <w:sz w:val="20"/>
      <w:szCs w:val="20"/>
    </w:rPr>
  </w:style>
  <w:style w:type="character" w:styleId="afa">
    <w:name w:val="footnote reference"/>
    <w:rsid w:val="00550F1A"/>
    <w:rPr>
      <w:vertAlign w:val="superscript"/>
    </w:rPr>
  </w:style>
  <w:style w:type="paragraph" w:styleId="afb">
    <w:name w:val="Body Text"/>
    <w:basedOn w:val="a0"/>
    <w:link w:val="afc"/>
    <w:uiPriority w:val="1"/>
    <w:qFormat/>
    <w:rsid w:val="0091517D"/>
    <w:pPr>
      <w:widowControl w:val="0"/>
      <w:autoSpaceDE w:val="0"/>
      <w:autoSpaceDN w:val="0"/>
      <w:spacing w:after="0" w:line="240" w:lineRule="auto"/>
      <w:ind w:left="34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Основной текст Знак"/>
    <w:basedOn w:val="a1"/>
    <w:link w:val="afb"/>
    <w:uiPriority w:val="1"/>
    <w:rsid w:val="0091517D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unhideWhenUsed/>
    <w:rsid w:val="0091517D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91517D"/>
  </w:style>
  <w:style w:type="table" w:customStyle="1" w:styleId="TableNormal">
    <w:name w:val="Table Normal"/>
    <w:uiPriority w:val="2"/>
    <w:semiHidden/>
    <w:unhideWhenUsed/>
    <w:qFormat/>
    <w:rsid w:val="00C554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C5542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33">
    <w:name w:val="Body Text Indent 3"/>
    <w:basedOn w:val="a0"/>
    <w:link w:val="34"/>
    <w:rsid w:val="00CD488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CD48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lock Text"/>
    <w:basedOn w:val="a0"/>
    <w:rsid w:val="00B52415"/>
    <w:pPr>
      <w:spacing w:after="0" w:line="240" w:lineRule="auto"/>
      <w:ind w:left="567" w:right="-567" w:hanging="1134"/>
    </w:pPr>
    <w:rPr>
      <w:rFonts w:ascii="Times New Roman" w:eastAsia="Times New Roman" w:hAnsi="Times New Roman" w:cs="Times New Roman"/>
      <w:i/>
      <w:sz w:val="18"/>
      <w:szCs w:val="20"/>
      <w:lang w:eastAsia="ru-RU"/>
    </w:rPr>
  </w:style>
  <w:style w:type="paragraph" w:customStyle="1" w:styleId="res-desc1">
    <w:name w:val="res-desc1"/>
    <w:basedOn w:val="a0"/>
    <w:rsid w:val="00F1354D"/>
    <w:pPr>
      <w:spacing w:before="72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1"/>
    <w:rsid w:val="00F85A7A"/>
  </w:style>
  <w:style w:type="character" w:customStyle="1" w:styleId="biblio-record-text">
    <w:name w:val="biblio-record-text"/>
    <w:basedOn w:val="a1"/>
    <w:rsid w:val="00531CDC"/>
  </w:style>
  <w:style w:type="paragraph" w:styleId="a">
    <w:name w:val="Normal (Web)"/>
    <w:aliases w:val="Обычный (Web),Обычный (Web)1,Обычный (веб) Знак Знак Знак Знак"/>
    <w:basedOn w:val="a0"/>
    <w:link w:val="afe"/>
    <w:uiPriority w:val="99"/>
    <w:qFormat/>
    <w:rsid w:val="00E15532"/>
    <w:pPr>
      <w:numPr>
        <w:numId w:val="10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E1553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ветлая заливка1"/>
    <w:basedOn w:val="a2"/>
    <w:uiPriority w:val="60"/>
    <w:rsid w:val="00E15532"/>
    <w:pPr>
      <w:spacing w:after="0" w:line="240" w:lineRule="auto"/>
      <w:ind w:right="7881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LIBRAR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-online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.lanbook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smi-antiterro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8EC7FCE-802D-45BE-A268-3170BD3DC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8252</Words>
  <Characters>47039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4</cp:revision>
  <dcterms:created xsi:type="dcterms:W3CDTF">2022-07-06T07:34:00Z</dcterms:created>
  <dcterms:modified xsi:type="dcterms:W3CDTF">2022-09-28T10:41:00Z</dcterms:modified>
</cp:coreProperties>
</file>